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E603" w14:textId="77777777" w:rsidR="001A39E2" w:rsidRDefault="001A39E2" w:rsidP="001A39E2">
      <w:pPr>
        <w:jc w:val="right"/>
        <w:rPr>
          <w:b/>
        </w:rPr>
      </w:pPr>
    </w:p>
    <w:p w14:paraId="2B6DE60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B6DE620" wp14:editId="2B6DE62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67C8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B6DE60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2B6DE60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2B6DE60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2B6DE608"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2B6DE622" wp14:editId="2B6DE62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0DED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B6DE60D" w14:textId="77777777" w:rsidTr="00B049B1">
        <w:tc>
          <w:tcPr>
            <w:tcW w:w="1383" w:type="dxa"/>
            <w:tcBorders>
              <w:top w:val="nil"/>
              <w:left w:val="nil"/>
              <w:bottom w:val="nil"/>
              <w:right w:val="nil"/>
            </w:tcBorders>
            <w:vAlign w:val="center"/>
          </w:tcPr>
          <w:p w14:paraId="2B6DE609" w14:textId="77777777" w:rsidR="00EA5290" w:rsidRDefault="00EA5290" w:rsidP="00B049B1">
            <w:pPr>
              <w:spacing w:before="120" w:after="120"/>
              <w:rPr>
                <w:rFonts w:ascii="Arial" w:hAnsi="Arial" w:cs="Arial"/>
                <w:b/>
                <w:bCs/>
                <w:sz w:val="24"/>
                <w:szCs w:val="24"/>
              </w:rPr>
            </w:pPr>
          </w:p>
          <w:p w14:paraId="2B6DE60A"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2B6DE60B" w14:textId="77777777" w:rsidR="00EA5290" w:rsidRPr="00670227" w:rsidRDefault="00EA5290" w:rsidP="00B049B1">
            <w:pPr>
              <w:spacing w:before="120" w:after="120"/>
              <w:rPr>
                <w:rFonts w:ascii="Arial" w:hAnsi="Arial" w:cs="Arial"/>
                <w:b/>
                <w:bCs/>
                <w:sz w:val="24"/>
                <w:szCs w:val="24"/>
              </w:rPr>
            </w:pPr>
          </w:p>
          <w:p w14:paraId="2B6DE60C" w14:textId="1D3FC737" w:rsidR="00EA5290" w:rsidRPr="00670227" w:rsidRDefault="00C75091" w:rsidP="00B049B1">
            <w:pPr>
              <w:spacing w:before="120" w:after="120"/>
              <w:rPr>
                <w:rFonts w:ascii="Arial" w:hAnsi="Arial" w:cs="Arial"/>
                <w:b/>
                <w:bCs/>
                <w:sz w:val="24"/>
                <w:szCs w:val="24"/>
              </w:rPr>
            </w:pPr>
            <w:r>
              <w:rPr>
                <w:rFonts w:ascii="Arial" w:hAnsi="Arial"/>
                <w:b/>
                <w:sz w:val="24"/>
              </w:rPr>
              <w:t xml:space="preserve">Cyhoeddi'r costau a ysgwyddwyd gan y swyddogion canlyniadau wrth gynnal </w:t>
            </w:r>
            <w:r w:rsidR="00B17D52">
              <w:rPr>
                <w:rFonts w:ascii="Arial" w:hAnsi="Arial"/>
                <w:b/>
                <w:sz w:val="24"/>
              </w:rPr>
              <w:t>E</w:t>
            </w:r>
            <w:r>
              <w:rPr>
                <w:rFonts w:ascii="Arial" w:hAnsi="Arial"/>
                <w:b/>
                <w:sz w:val="24"/>
              </w:rPr>
              <w:t>tholiad y Senedd 2021</w:t>
            </w:r>
          </w:p>
        </w:tc>
      </w:tr>
      <w:tr w:rsidR="00EA5290" w:rsidRPr="00A011A1" w14:paraId="2B6DE610" w14:textId="77777777" w:rsidTr="00B049B1">
        <w:tc>
          <w:tcPr>
            <w:tcW w:w="1383" w:type="dxa"/>
            <w:tcBorders>
              <w:top w:val="nil"/>
              <w:left w:val="nil"/>
              <w:bottom w:val="nil"/>
              <w:right w:val="nil"/>
            </w:tcBorders>
            <w:vAlign w:val="center"/>
          </w:tcPr>
          <w:p w14:paraId="2B6DE60E"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2B6DE60F" w14:textId="5593DC49" w:rsidR="00EA5290" w:rsidRPr="00670227" w:rsidRDefault="00CD724E" w:rsidP="00B049B1">
            <w:pPr>
              <w:spacing w:before="120" w:after="120"/>
              <w:rPr>
                <w:rFonts w:ascii="Arial" w:hAnsi="Arial" w:cs="Arial"/>
                <w:b/>
                <w:bCs/>
                <w:sz w:val="24"/>
                <w:szCs w:val="24"/>
              </w:rPr>
            </w:pPr>
            <w:r w:rsidRPr="00CD724E">
              <w:rPr>
                <w:rFonts w:ascii="Arial" w:hAnsi="Arial"/>
                <w:b/>
                <w:sz w:val="24"/>
              </w:rPr>
              <w:t>29 Medi 2023</w:t>
            </w:r>
          </w:p>
        </w:tc>
      </w:tr>
      <w:tr w:rsidR="00EA5290" w:rsidRPr="00A011A1" w14:paraId="2B6DE613" w14:textId="77777777" w:rsidTr="00B049B1">
        <w:tc>
          <w:tcPr>
            <w:tcW w:w="1383" w:type="dxa"/>
            <w:tcBorders>
              <w:top w:val="nil"/>
              <w:left w:val="nil"/>
              <w:bottom w:val="nil"/>
              <w:right w:val="nil"/>
            </w:tcBorders>
            <w:vAlign w:val="center"/>
          </w:tcPr>
          <w:p w14:paraId="2B6DE611"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2B6DE612" w14:textId="0C13C4C3" w:rsidR="00EA5290" w:rsidRPr="00670227" w:rsidRDefault="00C75091" w:rsidP="001E53BF">
            <w:pPr>
              <w:spacing w:before="120" w:after="120"/>
              <w:rPr>
                <w:rFonts w:ascii="Arial" w:hAnsi="Arial" w:cs="Arial"/>
                <w:b/>
                <w:bCs/>
                <w:sz w:val="24"/>
                <w:szCs w:val="24"/>
              </w:rPr>
            </w:pPr>
            <w:r>
              <w:rPr>
                <w:rFonts w:ascii="Arial" w:hAnsi="Arial"/>
                <w:b/>
                <w:sz w:val="24"/>
              </w:rPr>
              <w:t xml:space="preserve">Rebecca Evans AS, y Gweinidog Cyllid a Llywodraeth Leol </w:t>
            </w:r>
          </w:p>
        </w:tc>
      </w:tr>
    </w:tbl>
    <w:p w14:paraId="2B6DE614" w14:textId="77777777" w:rsidR="00EA5290" w:rsidRPr="00A011A1" w:rsidRDefault="00EA5290" w:rsidP="00EA5290"/>
    <w:p w14:paraId="043991E3" w14:textId="1A4F5BC1" w:rsidR="00F11E12" w:rsidRDefault="00F11E12" w:rsidP="00A845A9">
      <w:pPr>
        <w:rPr>
          <w:rFonts w:ascii="Arial" w:hAnsi="Arial" w:cs="Arial"/>
          <w:sz w:val="24"/>
          <w:szCs w:val="24"/>
        </w:rPr>
      </w:pPr>
      <w:r>
        <w:rPr>
          <w:rFonts w:ascii="Arial" w:hAnsi="Arial"/>
          <w:sz w:val="24"/>
        </w:rPr>
        <w:t>Mae Llywodraeth Cymru wedi cyhoeddi manylion y</w:t>
      </w:r>
      <w:bookmarkStart w:id="0" w:name="_Hlk146011453"/>
      <w:r>
        <w:rPr>
          <w:rFonts w:ascii="Arial" w:hAnsi="Arial"/>
          <w:sz w:val="24"/>
        </w:rPr>
        <w:t xml:space="preserve"> costau a ysgwyddwyd gan y swyddogion canlyniadau wrth gynnal </w:t>
      </w:r>
      <w:r w:rsidR="00B17D52">
        <w:rPr>
          <w:rFonts w:ascii="Arial" w:hAnsi="Arial"/>
          <w:sz w:val="24"/>
        </w:rPr>
        <w:t>E</w:t>
      </w:r>
      <w:r>
        <w:rPr>
          <w:rFonts w:ascii="Arial" w:hAnsi="Arial"/>
          <w:sz w:val="24"/>
        </w:rPr>
        <w:t>tholiad y Senedd 2021. Cyfanswm y costau hyn oedd £4,584,</w:t>
      </w:r>
      <w:r w:rsidR="00B17D52">
        <w:rPr>
          <w:rFonts w:ascii="Arial" w:hAnsi="Arial"/>
          <w:sz w:val="24"/>
        </w:rPr>
        <w:t>209.58</w:t>
      </w:r>
      <w:r>
        <w:rPr>
          <w:rFonts w:ascii="Arial" w:hAnsi="Arial"/>
          <w:sz w:val="24"/>
        </w:rPr>
        <w:t xml:space="preserve">. </w:t>
      </w:r>
      <w:bookmarkEnd w:id="0"/>
    </w:p>
    <w:p w14:paraId="51EF9E4E" w14:textId="77777777" w:rsidR="00F9686A" w:rsidRDefault="00F9686A" w:rsidP="00A845A9">
      <w:pPr>
        <w:rPr>
          <w:rFonts w:ascii="Arial" w:hAnsi="Arial" w:cs="Arial"/>
          <w:sz w:val="24"/>
          <w:szCs w:val="24"/>
        </w:rPr>
      </w:pPr>
    </w:p>
    <w:p w14:paraId="46F6E24D" w14:textId="5343F9DA" w:rsidR="00F9686A" w:rsidRDefault="009416B9" w:rsidP="00A845A9">
      <w:pPr>
        <w:rPr>
          <w:rFonts w:ascii="Arial" w:hAnsi="Arial" w:cs="Arial"/>
          <w:sz w:val="24"/>
          <w:szCs w:val="24"/>
        </w:rPr>
      </w:pPr>
      <w:r w:rsidRPr="00F323A5">
        <w:rPr>
          <w:rFonts w:ascii="Arial" w:hAnsi="Arial" w:cs="Arial"/>
          <w:sz w:val="24"/>
          <w:szCs w:val="24"/>
        </w:rPr>
        <w:t>Nodwyd yr uchafswm y gall swyddogion canlyniadau ei hawlio ar gyfer cynnal yr etholiad yng</w:t>
      </w:r>
      <w:r>
        <w:t xml:space="preserve"> </w:t>
      </w:r>
      <w:hyperlink r:id="rId8" w:history="1">
        <w:r>
          <w:rPr>
            <w:rStyle w:val="Hyperlink"/>
            <w:rFonts w:ascii="Arial" w:hAnsi="Arial"/>
            <w:sz w:val="24"/>
          </w:rPr>
          <w:t>Ngorchymyn Senedd Cymru (Taliadau Swyddogion Canlyniadau) 2021</w:t>
        </w:r>
      </w:hyperlink>
      <w:r w:rsidR="00DA22EB">
        <w:t>.</w:t>
      </w:r>
      <w:r>
        <w:rPr>
          <w:rFonts w:ascii="Arial" w:hAnsi="Arial"/>
          <w:sz w:val="24"/>
        </w:rPr>
        <w:t>Mae'n ofynnol i swyddogion canlyniadau gofnodi'r symiau sy'n gysylltiedig â chostau cynnal yr etholiad ac, yn unol ag amserlen benodol, rhaid iddynt gyflwyno cyfrif o'r costau gwirioneddol ac unrhyw ddogfennau ategol ar gyfer eu gwirio. Pan fydd yr holl gyfrifon wedi'u gwirio a'r ymholiadau wedi'u datrys, bydd y cyfrifon wedi'u c</w:t>
      </w:r>
      <w:r w:rsidR="00F919BB">
        <w:rPr>
          <w:rFonts w:ascii="Arial" w:hAnsi="Arial"/>
          <w:sz w:val="24"/>
        </w:rPr>
        <w:t>adarnhau</w:t>
      </w:r>
      <w:r>
        <w:rPr>
          <w:rFonts w:ascii="Arial" w:hAnsi="Arial"/>
          <w:sz w:val="24"/>
        </w:rPr>
        <w:t xml:space="preserve">. </w:t>
      </w:r>
    </w:p>
    <w:p w14:paraId="6C6AAE03" w14:textId="77777777" w:rsidR="00F11E12" w:rsidRDefault="00F11E12" w:rsidP="00A845A9">
      <w:pPr>
        <w:rPr>
          <w:rFonts w:ascii="Arial" w:hAnsi="Arial" w:cs="Arial"/>
          <w:sz w:val="24"/>
          <w:szCs w:val="24"/>
        </w:rPr>
      </w:pPr>
    </w:p>
    <w:p w14:paraId="4D091195" w14:textId="7490A45C" w:rsidR="00F9686A" w:rsidRDefault="00F11E12" w:rsidP="00A845A9">
      <w:pPr>
        <w:rPr>
          <w:rFonts w:ascii="Arial" w:hAnsi="Arial" w:cs="Arial"/>
          <w:sz w:val="24"/>
          <w:szCs w:val="24"/>
        </w:rPr>
      </w:pPr>
      <w:r>
        <w:rPr>
          <w:rFonts w:ascii="Arial" w:hAnsi="Arial"/>
          <w:sz w:val="24"/>
        </w:rPr>
        <w:t xml:space="preserve">Mae'r gwariant yn cael ei fodloni gan Lywodraeth Cymru o Gronfa Gyfunol Cymru. Cafodd </w:t>
      </w:r>
      <w:r w:rsidR="00B17D52">
        <w:rPr>
          <w:rFonts w:ascii="Arial" w:hAnsi="Arial"/>
          <w:sz w:val="24"/>
        </w:rPr>
        <w:t>E</w:t>
      </w:r>
      <w:r>
        <w:rPr>
          <w:rFonts w:ascii="Arial" w:hAnsi="Arial"/>
          <w:sz w:val="24"/>
        </w:rPr>
        <w:t xml:space="preserve">tholiad y Senedd 2021 ei gyfuno ag </w:t>
      </w:r>
      <w:r w:rsidR="00B17D52">
        <w:rPr>
          <w:rFonts w:ascii="Arial" w:hAnsi="Arial"/>
          <w:sz w:val="24"/>
        </w:rPr>
        <w:t>E</w:t>
      </w:r>
      <w:r>
        <w:rPr>
          <w:rFonts w:ascii="Arial" w:hAnsi="Arial"/>
          <w:sz w:val="24"/>
        </w:rPr>
        <w:t xml:space="preserve">tholiad y Comisiynwyr Heddlu a Throseddu yng Nghymru. Costau etholiad y Senedd yn unig a gynrychiolir yn y data cyhoeddedig. Mae'r data yn cynnwys, ymhlith pethau eraill, costau llogi adeiladau, argraffu cardiau pleidleisio a phapurau pleidleisio a chostau staff. Mae hefyd yn cynnwys costau </w:t>
      </w:r>
      <w:proofErr w:type="spellStart"/>
      <w:r>
        <w:rPr>
          <w:rFonts w:ascii="Arial" w:hAnsi="Arial"/>
          <w:sz w:val="24"/>
        </w:rPr>
        <w:t>untro</w:t>
      </w:r>
      <w:proofErr w:type="spellEnd"/>
      <w:r>
        <w:rPr>
          <w:rFonts w:ascii="Arial" w:hAnsi="Arial"/>
          <w:sz w:val="24"/>
        </w:rPr>
        <w:t xml:space="preserve"> ychwanegol a ysgwyddwyd o ganlyniad i Covid-19, gan dystio i'r amgylchiadau digynsail y cynhaliwyd yr etholiad hwn oddi tanynt. </w:t>
      </w:r>
      <w:r w:rsidR="00B17D52">
        <w:rPr>
          <w:rFonts w:ascii="Arial" w:hAnsi="Arial"/>
          <w:sz w:val="24"/>
        </w:rPr>
        <w:t xml:space="preserve">Am yr un rheswm, </w:t>
      </w:r>
      <w:r w:rsidR="00DA22EB">
        <w:rPr>
          <w:rFonts w:ascii="Arial" w:hAnsi="Arial"/>
          <w:sz w:val="24"/>
        </w:rPr>
        <w:t xml:space="preserve">gwnaeth </w:t>
      </w:r>
      <w:r w:rsidR="00B17D52">
        <w:rPr>
          <w:rFonts w:ascii="Arial" w:hAnsi="Arial"/>
          <w:sz w:val="24"/>
        </w:rPr>
        <w:t xml:space="preserve">y costau sy’n gysylltiedig â gwasanaethau a ddarperir gan weinyddwyr etholiadol </w:t>
      </w:r>
      <w:r w:rsidR="00DA22EB">
        <w:rPr>
          <w:rFonts w:ascii="Arial" w:hAnsi="Arial"/>
          <w:sz w:val="24"/>
        </w:rPr>
        <w:t>b</w:t>
      </w:r>
      <w:r w:rsidR="00B17D52">
        <w:rPr>
          <w:rFonts w:ascii="Arial" w:hAnsi="Arial"/>
          <w:sz w:val="24"/>
        </w:rPr>
        <w:t>arhau ar gyfer Etholiad y Senedd 2021. Bwriedir tynnu’r elfennau hyn ar gyfer Etholiad y Senedd 2026</w:t>
      </w:r>
      <w:r w:rsidR="00B17D52" w:rsidRPr="00B117DD">
        <w:rPr>
          <w:rFonts w:ascii="Arial" w:hAnsi="Arial" w:cs="Arial"/>
          <w:sz w:val="24"/>
          <w:szCs w:val="24"/>
        </w:rPr>
        <w:t>.</w:t>
      </w:r>
    </w:p>
    <w:p w14:paraId="5DFD8F93" w14:textId="77777777" w:rsidR="00F9686A" w:rsidRDefault="00F9686A" w:rsidP="00A845A9">
      <w:pPr>
        <w:rPr>
          <w:rFonts w:ascii="Arial" w:hAnsi="Arial" w:cs="Arial"/>
          <w:sz w:val="24"/>
          <w:szCs w:val="24"/>
        </w:rPr>
      </w:pPr>
    </w:p>
    <w:p w14:paraId="616CC825" w14:textId="4547CDC2" w:rsidR="004D50BA" w:rsidRDefault="00C76A0D" w:rsidP="00A845A9">
      <w:pPr>
        <w:rPr>
          <w:rFonts w:ascii="Arial" w:hAnsi="Arial" w:cs="Arial"/>
          <w:sz w:val="24"/>
          <w:szCs w:val="24"/>
        </w:rPr>
      </w:pPr>
      <w:bookmarkStart w:id="1" w:name="_Hlk146011479"/>
      <w:r>
        <w:rPr>
          <w:rFonts w:ascii="Arial" w:hAnsi="Arial"/>
          <w:sz w:val="24"/>
        </w:rPr>
        <w:t xml:space="preserve">Nid yw'r costau a dalwyd yn uniongyrchol allan o Gronfa Gyfunol Cymru – a ddaeth i gyfanswm o £5,503,260 – wedi'u cynnwys. Mae costau postio sy'n gysylltiedig ag ymgyrchoedd postio ymgeiswyr yn enghraifft o gostau o'r fath. </w:t>
      </w:r>
      <w:bookmarkEnd w:id="1"/>
    </w:p>
    <w:p w14:paraId="34570C92" w14:textId="77777777" w:rsidR="00C311EE" w:rsidRDefault="00C311EE" w:rsidP="00A845A9">
      <w:pPr>
        <w:rPr>
          <w:rFonts w:ascii="Arial" w:hAnsi="Arial" w:cs="Arial"/>
          <w:sz w:val="24"/>
          <w:szCs w:val="24"/>
        </w:rPr>
      </w:pPr>
    </w:p>
    <w:p w14:paraId="25C8F620" w14:textId="0A55B19F" w:rsidR="00D6034C" w:rsidRDefault="00F11E12" w:rsidP="00D6034C">
      <w:pPr>
        <w:rPr>
          <w:rFonts w:ascii="Arial" w:hAnsi="Arial"/>
          <w:sz w:val="24"/>
        </w:rPr>
      </w:pPr>
      <w:r>
        <w:rPr>
          <w:rFonts w:ascii="Arial" w:hAnsi="Arial"/>
          <w:sz w:val="24"/>
        </w:rPr>
        <w:t>M</w:t>
      </w:r>
      <w:bookmarkStart w:id="2" w:name="cysill"/>
      <w:bookmarkEnd w:id="2"/>
      <w:r>
        <w:rPr>
          <w:rFonts w:ascii="Arial" w:hAnsi="Arial"/>
          <w:sz w:val="24"/>
        </w:rPr>
        <w:t>ae dolen i'r data ar gael yma</w:t>
      </w:r>
      <w:r w:rsidR="00D6034C">
        <w:rPr>
          <w:rFonts w:ascii="Arial" w:hAnsi="Arial"/>
          <w:sz w:val="24"/>
        </w:rPr>
        <w:t>:</w:t>
      </w:r>
      <w:r w:rsidR="00C62888">
        <w:rPr>
          <w:rFonts w:ascii="Arial" w:hAnsi="Arial"/>
          <w:sz w:val="24"/>
        </w:rPr>
        <w:t xml:space="preserve"> </w:t>
      </w:r>
      <w:hyperlink r:id="rId9" w:history="1">
        <w:r w:rsidR="00C62888" w:rsidRPr="00C62888">
          <w:rPr>
            <w:rStyle w:val="Hyperlink"/>
            <w:rFonts w:ascii="Arial" w:hAnsi="Arial"/>
            <w:sz w:val="24"/>
          </w:rPr>
          <w:t>Costau etholiadau'r Senedd: 2021</w:t>
        </w:r>
      </w:hyperlink>
    </w:p>
    <w:p w14:paraId="1D9E49BF" w14:textId="77777777" w:rsidR="00D6034C" w:rsidRDefault="00D6034C" w:rsidP="00D6034C">
      <w:pPr>
        <w:rPr>
          <w:rFonts w:ascii="Arial" w:hAnsi="Arial"/>
          <w:sz w:val="24"/>
        </w:rPr>
      </w:pPr>
    </w:p>
    <w:p w14:paraId="2B6DE61F" w14:textId="51969173" w:rsidR="00A845A9" w:rsidRPr="00F11E12" w:rsidRDefault="00A845A9" w:rsidP="00A845A9">
      <w:pPr>
        <w:rPr>
          <w:rFonts w:ascii="Arial" w:hAnsi="Arial" w:cs="Arial"/>
          <w:sz w:val="24"/>
          <w:szCs w:val="24"/>
        </w:rPr>
      </w:pPr>
    </w:p>
    <w:sectPr w:rsidR="00A845A9" w:rsidRPr="00F11E12"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6096" w14:textId="77777777" w:rsidR="00156A1A" w:rsidRDefault="00156A1A">
      <w:r>
        <w:separator/>
      </w:r>
    </w:p>
  </w:endnote>
  <w:endnote w:type="continuationSeparator" w:id="0">
    <w:p w14:paraId="547D2F3E" w14:textId="77777777" w:rsidR="00156A1A" w:rsidRDefault="0015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E62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6DE629"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E62A" w14:textId="2EA7350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1E12">
      <w:rPr>
        <w:rStyle w:val="PageNumber"/>
      </w:rPr>
      <w:t>2</w:t>
    </w:r>
    <w:r>
      <w:rPr>
        <w:rStyle w:val="PageNumber"/>
      </w:rPr>
      <w:fldChar w:fldCharType="end"/>
    </w:r>
  </w:p>
  <w:p w14:paraId="2B6DE62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E62F"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2B6DE63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3714" w14:textId="77777777" w:rsidR="00156A1A" w:rsidRDefault="00156A1A">
      <w:r>
        <w:separator/>
      </w:r>
    </w:p>
  </w:footnote>
  <w:footnote w:type="continuationSeparator" w:id="0">
    <w:p w14:paraId="2E895AB3" w14:textId="77777777" w:rsidR="00156A1A" w:rsidRDefault="0015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E62C" w14:textId="77777777" w:rsidR="00AE064D" w:rsidRDefault="000C5E9B">
    <w:r>
      <w:rPr>
        <w:noProof/>
      </w:rPr>
      <w:drawing>
        <wp:anchor distT="0" distB="0" distL="114300" distR="114300" simplePos="0" relativeHeight="251657728" behindDoc="1" locked="0" layoutInCell="1" allowOverlap="1" wp14:anchorId="2B6DE631" wp14:editId="2B6DE63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B6DE62D" w14:textId="77777777" w:rsidR="00DD4B82" w:rsidRDefault="00DD4B82">
    <w:pPr>
      <w:pStyle w:val="Header"/>
    </w:pPr>
  </w:p>
  <w:p w14:paraId="2B6DE62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5014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2F05"/>
    <w:rsid w:val="00023B69"/>
    <w:rsid w:val="00036486"/>
    <w:rsid w:val="000516D9"/>
    <w:rsid w:val="00052942"/>
    <w:rsid w:val="00062F5E"/>
    <w:rsid w:val="0006774B"/>
    <w:rsid w:val="00080E62"/>
    <w:rsid w:val="00082B81"/>
    <w:rsid w:val="00090C3D"/>
    <w:rsid w:val="00095919"/>
    <w:rsid w:val="00097118"/>
    <w:rsid w:val="000C1570"/>
    <w:rsid w:val="000C3A52"/>
    <w:rsid w:val="000C53DB"/>
    <w:rsid w:val="000C5E9B"/>
    <w:rsid w:val="00134918"/>
    <w:rsid w:val="001415EA"/>
    <w:rsid w:val="001460B1"/>
    <w:rsid w:val="00156A1A"/>
    <w:rsid w:val="0017102C"/>
    <w:rsid w:val="00197C80"/>
    <w:rsid w:val="001A39E2"/>
    <w:rsid w:val="001A6AF1"/>
    <w:rsid w:val="001B027C"/>
    <w:rsid w:val="001B288D"/>
    <w:rsid w:val="001C532F"/>
    <w:rsid w:val="001E53BF"/>
    <w:rsid w:val="00213A5C"/>
    <w:rsid w:val="00214B25"/>
    <w:rsid w:val="00223E62"/>
    <w:rsid w:val="00235695"/>
    <w:rsid w:val="002376E6"/>
    <w:rsid w:val="00274F08"/>
    <w:rsid w:val="002923A9"/>
    <w:rsid w:val="002A5310"/>
    <w:rsid w:val="002C57B6"/>
    <w:rsid w:val="002F0EB9"/>
    <w:rsid w:val="002F53A9"/>
    <w:rsid w:val="00314E36"/>
    <w:rsid w:val="003220C1"/>
    <w:rsid w:val="00356D7B"/>
    <w:rsid w:val="00357893"/>
    <w:rsid w:val="003670C1"/>
    <w:rsid w:val="00370471"/>
    <w:rsid w:val="003742D9"/>
    <w:rsid w:val="0038086E"/>
    <w:rsid w:val="003A0F74"/>
    <w:rsid w:val="003B1503"/>
    <w:rsid w:val="003B3D64"/>
    <w:rsid w:val="003C5133"/>
    <w:rsid w:val="003D6C9A"/>
    <w:rsid w:val="00412673"/>
    <w:rsid w:val="0043031D"/>
    <w:rsid w:val="00434399"/>
    <w:rsid w:val="0045654E"/>
    <w:rsid w:val="004649AB"/>
    <w:rsid w:val="0046757C"/>
    <w:rsid w:val="00496B2E"/>
    <w:rsid w:val="004A104B"/>
    <w:rsid w:val="004D50BA"/>
    <w:rsid w:val="00511F0E"/>
    <w:rsid w:val="00527730"/>
    <w:rsid w:val="00533C89"/>
    <w:rsid w:val="00560F1F"/>
    <w:rsid w:val="00574BB3"/>
    <w:rsid w:val="005A22E2"/>
    <w:rsid w:val="005B030B"/>
    <w:rsid w:val="005D2A41"/>
    <w:rsid w:val="005D7663"/>
    <w:rsid w:val="005F1659"/>
    <w:rsid w:val="005F77A6"/>
    <w:rsid w:val="00603548"/>
    <w:rsid w:val="00645901"/>
    <w:rsid w:val="00654C0A"/>
    <w:rsid w:val="006633C7"/>
    <w:rsid w:val="00663F04"/>
    <w:rsid w:val="00670227"/>
    <w:rsid w:val="006814BD"/>
    <w:rsid w:val="0069133F"/>
    <w:rsid w:val="006B340E"/>
    <w:rsid w:val="006B461D"/>
    <w:rsid w:val="006B5742"/>
    <w:rsid w:val="006B636F"/>
    <w:rsid w:val="006D6415"/>
    <w:rsid w:val="006E0A2C"/>
    <w:rsid w:val="006F2126"/>
    <w:rsid w:val="00703993"/>
    <w:rsid w:val="0073380E"/>
    <w:rsid w:val="00740875"/>
    <w:rsid w:val="00743B79"/>
    <w:rsid w:val="007523BC"/>
    <w:rsid w:val="00752C48"/>
    <w:rsid w:val="00772D63"/>
    <w:rsid w:val="00792042"/>
    <w:rsid w:val="007A05FB"/>
    <w:rsid w:val="007B5260"/>
    <w:rsid w:val="007B7319"/>
    <w:rsid w:val="007C24E7"/>
    <w:rsid w:val="007D1402"/>
    <w:rsid w:val="007F3321"/>
    <w:rsid w:val="007F5E64"/>
    <w:rsid w:val="00800FA0"/>
    <w:rsid w:val="00812370"/>
    <w:rsid w:val="0082411A"/>
    <w:rsid w:val="0082522C"/>
    <w:rsid w:val="00834C92"/>
    <w:rsid w:val="00841628"/>
    <w:rsid w:val="00846160"/>
    <w:rsid w:val="00856E8C"/>
    <w:rsid w:val="00871C1B"/>
    <w:rsid w:val="00877BD2"/>
    <w:rsid w:val="00892356"/>
    <w:rsid w:val="008B7927"/>
    <w:rsid w:val="008D1E0B"/>
    <w:rsid w:val="008F0CC6"/>
    <w:rsid w:val="008F789E"/>
    <w:rsid w:val="0090149A"/>
    <w:rsid w:val="00905771"/>
    <w:rsid w:val="00924391"/>
    <w:rsid w:val="009416B9"/>
    <w:rsid w:val="00953A46"/>
    <w:rsid w:val="00967473"/>
    <w:rsid w:val="00973090"/>
    <w:rsid w:val="00990713"/>
    <w:rsid w:val="00995EEC"/>
    <w:rsid w:val="009D26D8"/>
    <w:rsid w:val="009E4974"/>
    <w:rsid w:val="009F06C3"/>
    <w:rsid w:val="00A204C9"/>
    <w:rsid w:val="00A23742"/>
    <w:rsid w:val="00A3247B"/>
    <w:rsid w:val="00A66985"/>
    <w:rsid w:val="00A72CF3"/>
    <w:rsid w:val="00A74FF7"/>
    <w:rsid w:val="00A75B28"/>
    <w:rsid w:val="00A82A45"/>
    <w:rsid w:val="00A845A9"/>
    <w:rsid w:val="00A86958"/>
    <w:rsid w:val="00AA5651"/>
    <w:rsid w:val="00AA5848"/>
    <w:rsid w:val="00AA7750"/>
    <w:rsid w:val="00AD65F1"/>
    <w:rsid w:val="00AE064D"/>
    <w:rsid w:val="00AF056B"/>
    <w:rsid w:val="00B049B1"/>
    <w:rsid w:val="00B17D52"/>
    <w:rsid w:val="00B239BA"/>
    <w:rsid w:val="00B468BB"/>
    <w:rsid w:val="00B629E9"/>
    <w:rsid w:val="00B81F17"/>
    <w:rsid w:val="00BA6907"/>
    <w:rsid w:val="00BD7EEE"/>
    <w:rsid w:val="00C1670D"/>
    <w:rsid w:val="00C176C4"/>
    <w:rsid w:val="00C23582"/>
    <w:rsid w:val="00C311EE"/>
    <w:rsid w:val="00C43279"/>
    <w:rsid w:val="00C43B4A"/>
    <w:rsid w:val="00C52A19"/>
    <w:rsid w:val="00C62888"/>
    <w:rsid w:val="00C64FA5"/>
    <w:rsid w:val="00C75091"/>
    <w:rsid w:val="00C757EA"/>
    <w:rsid w:val="00C76A0D"/>
    <w:rsid w:val="00C84A12"/>
    <w:rsid w:val="00C970A3"/>
    <w:rsid w:val="00CA49AA"/>
    <w:rsid w:val="00CB6FFF"/>
    <w:rsid w:val="00CD2808"/>
    <w:rsid w:val="00CD6C3E"/>
    <w:rsid w:val="00CD724E"/>
    <w:rsid w:val="00CF3DC5"/>
    <w:rsid w:val="00D017E2"/>
    <w:rsid w:val="00D16D97"/>
    <w:rsid w:val="00D27F42"/>
    <w:rsid w:val="00D6034C"/>
    <w:rsid w:val="00D84713"/>
    <w:rsid w:val="00DA22EB"/>
    <w:rsid w:val="00DD454D"/>
    <w:rsid w:val="00DD4B82"/>
    <w:rsid w:val="00E1556F"/>
    <w:rsid w:val="00E216CB"/>
    <w:rsid w:val="00E3419E"/>
    <w:rsid w:val="00E47B1A"/>
    <w:rsid w:val="00E631B1"/>
    <w:rsid w:val="00E8717E"/>
    <w:rsid w:val="00EA5290"/>
    <w:rsid w:val="00EB248F"/>
    <w:rsid w:val="00EB5F93"/>
    <w:rsid w:val="00EC0568"/>
    <w:rsid w:val="00EE721A"/>
    <w:rsid w:val="00F0272E"/>
    <w:rsid w:val="00F11E12"/>
    <w:rsid w:val="00F2438B"/>
    <w:rsid w:val="00F30BF9"/>
    <w:rsid w:val="00F323A5"/>
    <w:rsid w:val="00F70F68"/>
    <w:rsid w:val="00F7241A"/>
    <w:rsid w:val="00F81C33"/>
    <w:rsid w:val="00F826B0"/>
    <w:rsid w:val="00F919BB"/>
    <w:rsid w:val="00F923C2"/>
    <w:rsid w:val="00F9686A"/>
    <w:rsid w:val="00F97613"/>
    <w:rsid w:val="00FB09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DE60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533C89"/>
    <w:rPr>
      <w:color w:val="605E5C"/>
      <w:shd w:val="clear" w:color="auto" w:fill="E1DFDD"/>
    </w:rPr>
  </w:style>
  <w:style w:type="character" w:styleId="CommentReference">
    <w:name w:val="annotation reference"/>
    <w:basedOn w:val="DefaultParagraphFont"/>
    <w:semiHidden/>
    <w:unhideWhenUsed/>
    <w:rsid w:val="00511F0E"/>
    <w:rPr>
      <w:sz w:val="16"/>
      <w:szCs w:val="16"/>
    </w:rPr>
  </w:style>
  <w:style w:type="paragraph" w:styleId="CommentText">
    <w:name w:val="annotation text"/>
    <w:basedOn w:val="Normal"/>
    <w:link w:val="CommentTextChar"/>
    <w:unhideWhenUsed/>
    <w:rsid w:val="00511F0E"/>
    <w:rPr>
      <w:sz w:val="20"/>
    </w:rPr>
  </w:style>
  <w:style w:type="character" w:customStyle="1" w:styleId="CommentTextChar">
    <w:name w:val="Comment Text Char"/>
    <w:basedOn w:val="DefaultParagraphFont"/>
    <w:link w:val="CommentText"/>
    <w:rsid w:val="00511F0E"/>
    <w:rPr>
      <w:rFonts w:ascii="TradeGothic" w:hAnsi="TradeGothic"/>
      <w:lang w:eastAsia="en-US"/>
    </w:rPr>
  </w:style>
  <w:style w:type="paragraph" w:styleId="CommentSubject">
    <w:name w:val="annotation subject"/>
    <w:basedOn w:val="CommentText"/>
    <w:next w:val="CommentText"/>
    <w:link w:val="CommentSubjectChar"/>
    <w:semiHidden/>
    <w:unhideWhenUsed/>
    <w:rsid w:val="00511F0E"/>
    <w:rPr>
      <w:b/>
      <w:bCs/>
    </w:rPr>
  </w:style>
  <w:style w:type="character" w:customStyle="1" w:styleId="CommentSubjectChar">
    <w:name w:val="Comment Subject Char"/>
    <w:basedOn w:val="CommentTextChar"/>
    <w:link w:val="CommentSubject"/>
    <w:semiHidden/>
    <w:rsid w:val="00511F0E"/>
    <w:rPr>
      <w:rFonts w:ascii="TradeGothic" w:hAnsi="TradeGothic"/>
      <w:b/>
      <w:bCs/>
      <w:lang w:eastAsia="en-US"/>
    </w:rPr>
  </w:style>
  <w:style w:type="paragraph" w:styleId="Revision">
    <w:name w:val="Revision"/>
    <w:hidden/>
    <w:uiPriority w:val="99"/>
    <w:semiHidden/>
    <w:rsid w:val="00F9686A"/>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cy/wsi/2021/315/made/wels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lyw.cymru/costau-etholiadaur-senedd-202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A46912296</value>
    </field>
    <field name="Objective-Title">
      <value order="0">Written Statement - CWM</value>
    </field>
    <field name="Objective-Description">
      <value order="0"/>
    </field>
    <field name="Objective-CreationStamp">
      <value order="0">2023-09-28T12:16:25Z</value>
    </field>
    <field name="Objective-IsApproved">
      <value order="0">false</value>
    </field>
    <field name="Objective-IsPublished">
      <value order="0">true</value>
    </field>
    <field name="Objective-DatePublished">
      <value order="0">2023-09-29T10:49:57Z</value>
    </field>
    <field name="Objective-ModificationStamp">
      <value order="0">2023-09-29T10:49:57Z</value>
    </field>
    <field name="Objective-Owner">
      <value order="0">Jones, Anna (CRLG - Local Government - Elections Division)</value>
    </field>
    <field name="Objective-Path">
      <value order="0">Objective Global Folder:#Business File Plan:WG Organisational Groups:NEW - Post April 2022 - Covid Recovery &amp; Local Government:Covid Recovery &amp; Local Government (CRLG) - Local Government - Finance Policy &amp; Sustainability:1 - Save:Government Business:2023 - Rebecca Evans MS - Minister for Finance and Local Government - Local Government Department Government Business - 2023:Rebecca Evans MS - Minister for Finance and Local Government - Ministerial Advice - Local Government Department - 2023:MA/RE/0672/23 - Agreement to publish the costs incurred by returning officers in running the 2021 Senedd election</value>
    </field>
    <field name="Objective-Parent">
      <value order="0">MA/RE/0672/23 - Agreement to publish the costs incurred by returning officers in running the 2021 Senedd election</value>
    </field>
    <field name="Objective-State">
      <value order="0">Published</value>
    </field>
    <field name="Objective-VersionId">
      <value order="0">vA88883897</value>
    </field>
    <field name="Objective-Version">
      <value order="0">2.0</value>
    </field>
    <field name="Objective-VersionNumber">
      <value order="0">3</value>
    </field>
    <field name="Objective-VersionComment">
      <value order="0"/>
    </field>
    <field name="Objective-FileNumber">
      <value order="0">qA1612570</value>
    </field>
    <field name="Objective-Classification">
      <value order="0">Official</value>
    </field>
    <field name="Objective-Caveats">
      <value order="0"/>
    </field>
  </systemFields>
  <catalogues>
    <catalogue name="Document Type Catalogue" type="type" ori="id:cA14">
      <field name="Objective-Date Acquired">
        <value order="0">2023-09-27T23:00:00Z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6" baseType="variant">
      <vt:variant>
        <vt:lpstr>Teitl</vt:lpstr>
      </vt:variant>
      <vt:variant>
        <vt:i4>1</vt:i4>
      </vt:variant>
      <vt:variant>
        <vt:lpstr>Title</vt:lpstr>
      </vt:variant>
      <vt:variant>
        <vt:i4>1</vt:i4>
      </vt:variant>
      <vt:variant>
        <vt:lpstr>Headings</vt:lpstr>
      </vt:variant>
      <vt:variant>
        <vt:i4>4</vt:i4>
      </vt:variant>
    </vt:vector>
  </HeadingPairs>
  <TitlesOfParts>
    <vt:vector size="6" baseType="lpstr">
      <vt:lpstr>Eich cyf</vt:lpstr>
      <vt:lpstr>Eich cyf</vt:lpstr>
      <vt:lpstr>/</vt:lpstr>
      <vt:lpstr>WRITTEN STATEMENT </vt:lpstr>
      <vt:lpstr>BY</vt:lpstr>
      <vt:lpstr>THE WELSH GOVERNMENT</vt:lpstr>
    </vt:vector>
  </TitlesOfParts>
  <Company>COI Communications</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2023-09-29T11:01:00Z</dcterms:created>
  <dcterms:modified xsi:type="dcterms:W3CDTF">2023-09-29T11:01:00Z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A46912296</vt:lpwstr>
  </property>
  <property fmtid="{D5CDD505-2E9C-101B-9397-08002B2CF9AE}" pid="4" name="Objective-Title">
    <vt:lpwstr>Written Statement - CWM</vt:lpwstr>
  </property>
  <property fmtid="{D5CDD505-2E9C-101B-9397-08002B2CF9AE}" pid="5" name="Objective-Comment">
    <vt:lpwstr/>
  </property>
  <property fmtid="{D5CDD505-2E9C-101B-9397-08002B2CF9AE}" pid="6" name="Objective-CreationStamp">
    <vt:filetime>2023-09-28T12:16:41Z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2023-09-29T10:49:57Z</vt:filetime>
  </property>
  <property fmtid="{D5CDD505-2E9C-101B-9397-08002B2CF9AE}" pid="10" name="Objective-ModificationStamp">
    <vt:filetime>2023-09-29T10:49:57Z</vt:filetime>
  </property>
  <property fmtid="{D5CDD505-2E9C-101B-9397-08002B2CF9AE}" pid="11" name="Objective-Owner">
    <vt:lpwstr>Jones, Anna (CRLG - Local Government - Elections Division)</vt:lpwstr>
  </property>
  <property fmtid="{D5CDD505-2E9C-101B-9397-08002B2CF9AE}" pid="12" name="Objective-Path">
    <vt:lpwstr>Objective Global Folder:#Business File Plan:WG Organisational Groups:NEW - Post April 2022 - Covid Recovery &amp; Local Government:Covid Recovery &amp; Local Government (CRLG) - Local Government - Finance Policy &amp; Sustainability:1 - Save:Government Business:2023 - Rebecca Evans MS - Minister for Finance and Local Government - Local Government Department Government Business - 2023:Rebecca Evans MS - Minister for Finance and Local Government - Ministerial Advice - Local Government Department - 2023:MA/RE/0672/23 - Agreement to publish the costs incurred by returning officers in running the 2021 Senedd election:</vt:lpwstr>
  </property>
  <property fmtid="{D5CDD505-2E9C-101B-9397-08002B2CF9AE}" pid="13" name="Objective-Parent">
    <vt:lpwstr>MA/RE/0672/23 - Agreement to publish the costs incurred by returning officers in running the 2021 Senedd election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qA1612570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vA88883897</vt:lpwstr>
  </property>
  <property fmtid="{D5CDD505-2E9C-101B-9397-08002B2CF9AE}" pid="28" name="Objective-Language">
    <vt:lpwstr>English (eng)</vt:lpwstr>
  </property>
  <property fmtid="{D5CDD505-2E9C-101B-9397-08002B2CF9AE}" pid="29" name="Objective-Date Acquired">
    <vt:filetime>2023-09-27T23:00:00Z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