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260D" w14:textId="77777777" w:rsidR="009A6893" w:rsidRDefault="009A6893" w:rsidP="009A6893">
      <w:pPr>
        <w:jc w:val="right"/>
        <w:rPr>
          <w:b/>
        </w:rPr>
      </w:pPr>
    </w:p>
    <w:p w14:paraId="76F0ADBE" w14:textId="77777777" w:rsidR="009A6893" w:rsidRDefault="009A6893" w:rsidP="009A6893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A3D1EB" wp14:editId="18B8EBD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AE62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A4636F5" w14:textId="77777777" w:rsidR="009A6893" w:rsidRDefault="009A6893" w:rsidP="009A689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2B6FBE4" w14:textId="77777777" w:rsidR="009A6893" w:rsidRDefault="009A6893" w:rsidP="009A689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0EA3E16" w14:textId="77777777" w:rsidR="009A6893" w:rsidRDefault="009A6893" w:rsidP="009A689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55C86D1" w14:textId="77777777" w:rsidR="009A6893" w:rsidRPr="00CE48F3" w:rsidRDefault="009A6893" w:rsidP="009A6893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3CEEFA" wp14:editId="01A8AC1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ADC1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A6893" w:rsidRPr="00A011A1" w14:paraId="6E2DA57B" w14:textId="77777777" w:rsidTr="00715C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CDBF1" w14:textId="77777777" w:rsidR="009A6893" w:rsidRDefault="009A6893" w:rsidP="00715C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7E6DA0" w14:textId="77777777" w:rsidR="009A6893" w:rsidRPr="00BB62A8" w:rsidRDefault="009A6893" w:rsidP="00715C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076C9" w14:textId="77777777" w:rsidR="009A6893" w:rsidRPr="00670227" w:rsidRDefault="009A6893" w:rsidP="00715C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19A076" w14:textId="77777777" w:rsidR="009A6893" w:rsidRPr="00670227" w:rsidRDefault="009A6893" w:rsidP="00715C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Adroddiad Argymhellion Teithio gan Ddysgwyr 2023</w:t>
            </w:r>
          </w:p>
        </w:tc>
      </w:tr>
      <w:tr w:rsidR="009A6893" w:rsidRPr="00A011A1" w14:paraId="243F564A" w14:textId="77777777" w:rsidTr="00715C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5EFC" w14:textId="77777777" w:rsidR="009A6893" w:rsidRPr="00BB62A8" w:rsidRDefault="009A6893" w:rsidP="00715C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2DAC3" w14:textId="3F1DDA18" w:rsidR="009A6893" w:rsidRPr="00670227" w:rsidRDefault="009A6893" w:rsidP="00715C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14 Mawrth 2024</w:t>
            </w:r>
          </w:p>
        </w:tc>
      </w:tr>
      <w:tr w:rsidR="009A6893" w:rsidRPr="00A011A1" w14:paraId="2015F66F" w14:textId="77777777" w:rsidTr="00715C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1AA4" w14:textId="77777777" w:rsidR="009A6893" w:rsidRPr="00BB62A8" w:rsidRDefault="009A6893" w:rsidP="00715C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0E389" w14:textId="77777777" w:rsidR="009A6893" w:rsidRPr="00670227" w:rsidRDefault="009A6893" w:rsidP="00715C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Lee Waters, y Dirprwy Weinidog Newid Hinsawdd </w:t>
            </w:r>
          </w:p>
        </w:tc>
      </w:tr>
    </w:tbl>
    <w:p w14:paraId="059BB6E0" w14:textId="77777777" w:rsidR="009A6893" w:rsidRPr="00A011A1" w:rsidRDefault="009A6893" w:rsidP="009A6893"/>
    <w:p w14:paraId="41C36BD8" w14:textId="77777777" w:rsidR="009A6893" w:rsidRDefault="009A6893" w:rsidP="009A6893">
      <w:pPr>
        <w:pStyle w:val="BodyText"/>
        <w:jc w:val="left"/>
        <w:rPr>
          <w:lang w:val="en-US"/>
        </w:rPr>
      </w:pPr>
    </w:p>
    <w:p w14:paraId="01AC1232" w14:textId="00C804B7" w:rsidR="009A6893" w:rsidRDefault="009A6893" w:rsidP="009A68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Heddiw, rydym yn cyhoeddi </w:t>
      </w:r>
      <w:hyperlink r:id="rId8" w:history="1">
        <w:r w:rsidRPr="00A6079C">
          <w:rPr>
            <w:rStyle w:val="Hyperlink"/>
            <w:rFonts w:ascii="Arial" w:hAnsi="Arial"/>
            <w:sz w:val="24"/>
          </w:rPr>
          <w:t>Adroddiad Argymhellion Teithio gan Ddysgwyr 2023</w:t>
        </w:r>
      </w:hyperlink>
      <w:r>
        <w:rPr>
          <w:rFonts w:ascii="Arial" w:hAnsi="Arial"/>
          <w:sz w:val="24"/>
        </w:rPr>
        <w:t xml:space="preserve">, sy'n nodi cyfres o argymhellion i helpu i wella cysondeb, ansawdd a diogelwch darpariaeth teithio i ddysgwyr ledled Cymru. Mae'n dilyn ymarfer dadansoddi a gwerthuso mewnol a gynhaliwyd rhwng mis Chwefror a mis Medi 2023. </w:t>
      </w:r>
    </w:p>
    <w:p w14:paraId="4142B87E" w14:textId="77777777" w:rsidR="009A6893" w:rsidRDefault="009A6893" w:rsidP="009A6893">
      <w:pPr>
        <w:pStyle w:val="xxxmsonormal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</w:p>
    <w:p w14:paraId="37AC99AF" w14:textId="77777777" w:rsidR="009A6893" w:rsidRDefault="009A6893" w:rsidP="009A6893">
      <w:pPr>
        <w:pStyle w:val="xx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E60B7">
        <w:rPr>
          <w:rFonts w:ascii="Arial" w:hAnsi="Arial"/>
          <w:sz w:val="24"/>
        </w:rPr>
        <w:t xml:space="preserve">Y gost ar gyfer rhedeg y bysiau ysgol presennol yw tua £160 miliwn </w:t>
      </w:r>
      <w:r>
        <w:rPr>
          <w:rFonts w:ascii="Arial" w:hAnsi="Arial"/>
          <w:sz w:val="24"/>
        </w:rPr>
        <w:t>sydd</w:t>
      </w:r>
      <w:r w:rsidRPr="009E60B7">
        <w:rPr>
          <w:rFonts w:ascii="Arial" w:hAnsi="Arial"/>
          <w:sz w:val="24"/>
        </w:rPr>
        <w:t xml:space="preserve"> bellach yn cyfrif</w:t>
      </w:r>
      <w:r>
        <w:rPr>
          <w:rFonts w:ascii="Arial" w:hAnsi="Arial"/>
          <w:sz w:val="24"/>
        </w:rPr>
        <w:t xml:space="preserve"> am tua chwarter y gwariant heb ei ddirprwyo ar ysgolion gan awdurdodau lleol. Mae'r costau hyn wedi parhau i gynyddu ar adeg pan fo pwysau mawr ar gyllidebau awdurdodau lleol o ganlyniad i alw cynyddol a chwyddiant cyson uchel. Nid yw ein setliad ni, sy'n dod yn bennaf gan Lywodraeth y DU ar ffurf grant bloc, yn ddigonol i gydnabod y pwysau hyn.</w:t>
      </w:r>
    </w:p>
    <w:p w14:paraId="7390AC3B" w14:textId="77777777" w:rsidR="009A6893" w:rsidRDefault="009A6893" w:rsidP="009A6893">
      <w:pPr>
        <w:pStyle w:val="xxxmsonormal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</w:p>
    <w:p w14:paraId="102C5596" w14:textId="77777777" w:rsidR="009A6893" w:rsidRPr="0064739A" w:rsidRDefault="009A6893" w:rsidP="009A6893">
      <w:pPr>
        <w:pStyle w:val="xxxmsonormal"/>
        <w:spacing w:before="0" w:beforeAutospacing="0" w:after="0" w:afterAutospacing="0"/>
        <w:rPr>
          <w:sz w:val="24"/>
          <w:szCs w:val="24"/>
        </w:rPr>
      </w:pPr>
      <w:r>
        <w:rPr>
          <w:rFonts w:ascii="Arial" w:hAnsi="Arial"/>
          <w:sz w:val="24"/>
        </w:rPr>
        <w:t>Effeithiodd y pandemig yn sylweddol ar fodel busnes cwmnïau bysiau ar draws Cymru. Darparodd Llywodraeth Cymru becyn achub digynsail o £200m i gefnogi'r diwydiant ond er gwaethaf hyn mae llawer o gwmnïau wedi tynnu llwybrau bysiau yn ôl oherwydd gostyngiad yn nifer y teithwyr, yn enwedig ymhlith deiliaid cardiau rhatach. Mae'n amlwg bod angen newidiadau mawr ar draws y system gyfan.</w:t>
      </w:r>
    </w:p>
    <w:p w14:paraId="0FDC229A" w14:textId="77777777" w:rsidR="009A6893" w:rsidRPr="0064739A" w:rsidRDefault="009A6893" w:rsidP="009A6893">
      <w:pPr>
        <w:pStyle w:val="xxxmsonormal"/>
        <w:spacing w:before="0" w:beforeAutospacing="0" w:after="0" w:afterAutospacing="0"/>
        <w:rPr>
          <w:sz w:val="24"/>
          <w:szCs w:val="24"/>
        </w:rPr>
      </w:pPr>
      <w:r>
        <w:rPr>
          <w:rFonts w:ascii="Arial" w:hAnsi="Arial"/>
          <w:sz w:val="24"/>
        </w:rPr>
        <w:t> </w:t>
      </w:r>
    </w:p>
    <w:p w14:paraId="0B282FE3" w14:textId="77777777" w:rsidR="009A6893" w:rsidRPr="009E60B7" w:rsidRDefault="009A6893" w:rsidP="009A6893">
      <w:pPr>
        <w:pStyle w:val="xxxmsonormal"/>
        <w:spacing w:before="0" w:beforeAutospacing="0" w:after="0" w:afterAutospacing="0"/>
        <w:rPr>
          <w:rFonts w:ascii="Arial" w:hAnsi="Arial"/>
          <w:sz w:val="24"/>
        </w:rPr>
      </w:pPr>
      <w:r>
        <w:rPr>
          <w:rFonts w:ascii="Arial" w:hAnsi="Arial"/>
          <w:sz w:val="24"/>
        </w:rPr>
        <w:t>Yr wythnos ddiwethaf cyhoeddwyd manylion y newidiadau y byddwn yn eu gwneud yn 'Ein Map Ffordd i Ddiwygio'r Bysiau' ac yn ddiweddarach eleni bydd Bil Bysiau yn cael ei gyflwyno gerbron y Senedd. O dan y cynllun hwn, byddwn yn dod i ben â'r system ddigyswllt lle mae cwmnïau preifat yn penderfynu pa lwybrau i'w rhedeg, ac yn lle hynny bydd awdurdodau lleol a Llywodraeth Cymru yn cytuno ar rwydwaith bysiau lleol sy'n diwallu anghenion cymunedau. Bydd hefyd yn ein galluogi, drwy Trafnidiaeth Cymru, i alinio llwybrau bysiau ag amserlenni trenau er mwyn creu system drafnidiaeth gyhoeddus integredig ac un tocyn y gellir ei ddefnyddio ar gyfer y ddau. Lle'n bosibl, bydd cludiant i'r ysgol yn cael ei gynnwys yn y gwasanaeth bysiau rheolaidd. Bydd hyn yn helpu i osgoi dyblygu drud, yn caniatáu'r buddsoddiad sydd ei angen mewn bysiau modern sy'n gallu cludo pobl anabl, ac yn ymestyn y ddarpariaeth bysiau ar gyfer y gymuned gyfan.</w:t>
      </w:r>
    </w:p>
    <w:p w14:paraId="1FC1C4F3" w14:textId="77777777" w:rsidR="009A6893" w:rsidRDefault="009A6893" w:rsidP="009A6893">
      <w:pPr>
        <w:rPr>
          <w:rFonts w:ascii="Arial" w:hAnsi="Arial"/>
          <w:sz w:val="24"/>
        </w:rPr>
      </w:pPr>
    </w:p>
    <w:p w14:paraId="67AD5B91" w14:textId="77777777" w:rsidR="009A6893" w:rsidDel="0064739A" w:rsidRDefault="009A6893" w:rsidP="009A68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‌Hoffwn ddiolch i'n cydweithwyr yn yr awdurdodau lleol sy'n gyfrifol am ddarparu darpariaeth statudol ar gyfer cludiant i ddysgwyr, colegau addysg bellach a'n holl bartneriaid cyflawni am eu hamser a'u hymdrech i ddarparu gwybodaeth a data gwerthfawr i helpu i lywio Adroddiad Argymhellion Teithio gan Ddysgwyr 2023. </w:t>
      </w:r>
    </w:p>
    <w:p w14:paraId="009EB9D9" w14:textId="77777777" w:rsidR="009A6893" w:rsidDel="0064739A" w:rsidRDefault="009A6893" w:rsidP="009A6893">
      <w:pPr>
        <w:rPr>
          <w:rFonts w:ascii="Arial" w:hAnsi="Arial"/>
          <w:sz w:val="24"/>
        </w:rPr>
      </w:pPr>
    </w:p>
    <w:p w14:paraId="644C6A15" w14:textId="77777777" w:rsidR="009A6893" w:rsidRDefault="009A6893" w:rsidP="009A68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Hoffwn hefyd ddiolch yn arbennig i'r plant a'r bobl ifanc a rannodd eu barn a'u profiadau drwy weithio gyda Cymru Ifanc, sydd wedi cyfrannu'n sylweddol at y camau nesaf i wella trefniadau teithio i ddysgwyr yng Nghymru. </w:t>
      </w:r>
    </w:p>
    <w:p w14:paraId="628EA6EE" w14:textId="77777777" w:rsidR="009A6893" w:rsidRDefault="009A6893" w:rsidP="009A6893">
      <w:pPr>
        <w:rPr>
          <w:rFonts w:ascii="Arial" w:hAnsi="Arial" w:cs="Arial"/>
          <w:sz w:val="24"/>
          <w:szCs w:val="24"/>
        </w:rPr>
      </w:pPr>
    </w:p>
    <w:p w14:paraId="15A6F512" w14:textId="77777777" w:rsidR="009A6893" w:rsidRDefault="009A6893" w:rsidP="009A68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yr argymhellion yn rhoi ffocws o'r newydd ar sut rydym yn mynd i'r afael â'r daith i'r ysgol gan edrych o'r newydd ar y cyfrifoldeb arnom ni i gyd – plant, pobl ifanc, rhieni a gofalwyr, ysgolion, sefydliadau addysg bellach, awdurdodau lleol a ni fel Gweinidogion – a'r rôl gyfunol yr ydym yn ei chwarae i sicrhau bod ein dysgwyr yn datblygu'r sgiliau a'r hyder i deithio i'w man dysgu mewn ffordd ddiogel, gynaliadwy a fforddiadwy. </w:t>
      </w:r>
    </w:p>
    <w:p w14:paraId="411469A3" w14:textId="77777777" w:rsidR="009A6893" w:rsidRDefault="009A6893" w:rsidP="009A6893">
      <w:pPr>
        <w:rPr>
          <w:rFonts w:ascii="Arial" w:hAnsi="Arial" w:cs="Arial"/>
          <w:sz w:val="24"/>
          <w:szCs w:val="24"/>
        </w:rPr>
      </w:pPr>
    </w:p>
    <w:p w14:paraId="47257199" w14:textId="77777777" w:rsidR="009A6893" w:rsidRPr="00DB7F2F" w:rsidDel="0064739A" w:rsidRDefault="009A6893" w:rsidP="009A6893">
      <w:pPr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adroddiad yn argymell diweddariad cynhwysfawr i'r canllawiau statudol sy'n amlinellu rolau a chyfrifoldebau pawb sy'n ymwneud â theithio gan ddysgwyr. Bydd y canllawiau'n cael eu gwella er mwyn darparu fframwaith ar gyfer sicrhau darpariaeth teithio i'r ysgol sy'n gymdeithasol gyfiawn, yn amgylcheddol ac yn ariannol gynaliadwy ac sy'n canolbwyntio ar y dysgwr ac yn adlewyrchu arferion gorau o Gymru, a thu hwnt.</w:t>
      </w:r>
    </w:p>
    <w:p w14:paraId="0283DD31" w14:textId="77777777" w:rsidR="009A6893" w:rsidRDefault="009A6893" w:rsidP="009A6893">
      <w:pPr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17C955C7" w14:textId="77777777" w:rsidR="009A6893" w:rsidRDefault="009A6893" w:rsidP="009A68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Byddwn yn gweithio'n agos gyda'n holl bartneriaid cyflenwi, yn ogystal â'n dysgwyr, i sicrhau bod y canllawiau diwygiedig yn addas i'r diben, yn cyd-fynd â datblygiadau deddfwriaethol a pholisi ac yn adlewyrchu uchelgeisiau hirdymor y llywodraeth hon. Mae hyn yn gyfle i wreiddio'r hierarchaeth trafnidiaeth a nodir yn Llwybr Newydd ym mywydau plant, pobl ifanc, eu teuluoedd a chymuned ehangach yr ysgol. Bydd y diweddariadau hyn yn destun ymgynghoriad ffurfiol ac rydym yn annog yr holl </w:t>
      </w:r>
      <w:proofErr w:type="spellStart"/>
      <w:r>
        <w:rPr>
          <w:rFonts w:ascii="Arial" w:hAnsi="Arial"/>
          <w:sz w:val="24"/>
        </w:rPr>
        <w:t>randdeiliaid</w:t>
      </w:r>
      <w:proofErr w:type="spellEnd"/>
      <w:r>
        <w:rPr>
          <w:rFonts w:ascii="Arial" w:hAnsi="Arial"/>
          <w:sz w:val="24"/>
        </w:rPr>
        <w:t xml:space="preserve"> i ymgysylltu â'r broses hon. </w:t>
      </w:r>
    </w:p>
    <w:p w14:paraId="21EC76E2" w14:textId="77777777" w:rsidR="009A6893" w:rsidRDefault="009A6893" w:rsidP="009A6893">
      <w:pPr>
        <w:rPr>
          <w:rFonts w:ascii="Arial" w:hAnsi="Arial" w:cs="Arial"/>
          <w:sz w:val="24"/>
          <w:szCs w:val="24"/>
        </w:rPr>
      </w:pPr>
    </w:p>
    <w:p w14:paraId="07998071" w14:textId="77777777" w:rsidR="009A6893" w:rsidRDefault="009A6893" w:rsidP="009A68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Fe wnaeth yr ymgysylltu ag awdurdodau lleol a sefydliadau addysg bellach eleni dynnu sylw at y modelau arloesol ac ysbrydoledig a ddatblygwyd gan rai awdurdodau lleol, a ddefnyddiodd wybodaeth leol, data deallus a thechnoleg i feddwl yn greadigol er mwyn gallu cynnig ystod o ddarpariaeth i gefnogi dysgwyr sy'n teithio i'r ysgol.  </w:t>
      </w:r>
    </w:p>
    <w:p w14:paraId="26E11557" w14:textId="77777777" w:rsidR="009A6893" w:rsidRDefault="009A6893" w:rsidP="009A6893">
      <w:pPr>
        <w:rPr>
          <w:rFonts w:ascii="Arial" w:hAnsi="Arial" w:cs="Arial"/>
          <w:sz w:val="24"/>
          <w:szCs w:val="24"/>
        </w:rPr>
      </w:pPr>
    </w:p>
    <w:p w14:paraId="23FC7D7A" w14:textId="77777777" w:rsidR="009A6893" w:rsidRDefault="009A6893" w:rsidP="009A68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yn cydnabod yr heriau sy'n wynebu rhwydweithiau trafnidiaeth gyhoeddus yng Nghymru ar hyn o bryd ac mae rhoi mwy o ffocws ar yr hierarchaeth drafnidiaeth a nodir yn Llwybr Newydd yn dibynnu, wrth gwrs, ar allu pobl i gael mynediad at drafnidiaeth gyhoeddus dda. Gofynnwyd i Trafnidiaeth Cymru sicrhau bod y gwaith datblygu rhwydwaith a wneir ganddynt ar hyn o bryd i lywio model masnachfraint o ddarparu gwasanaeth bysiau yng Nghymru yn ystyried ein sefydliadau dysgu, ein hysgolion a'n colegau addysg bellach yn ogystal â phrifysgolion er mwyn manteisio i'r eithaf ar y cyfleoedd y gall rhwydwaith masnachfraint eu cynnig i annog mwy o blant a phobl ifanc i ddefnyddio ein rhwydweithiau trafnidiaeth gyhoeddus.  </w:t>
      </w:r>
    </w:p>
    <w:p w14:paraId="2866871D" w14:textId="77777777" w:rsidR="009A6893" w:rsidRDefault="009A6893" w:rsidP="009A6893">
      <w:pPr>
        <w:rPr>
          <w:rFonts w:ascii="Arial" w:hAnsi="Arial" w:cs="Arial"/>
          <w:sz w:val="24"/>
          <w:szCs w:val="24"/>
        </w:rPr>
      </w:pPr>
    </w:p>
    <w:p w14:paraId="005A3C8E" w14:textId="77777777" w:rsidR="009A6893" w:rsidRDefault="009A6893" w:rsidP="009A68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Trwy fwrw ymlaen ag argymhellion yr adroddiad mae gennym gyfle i sicrhau y gellir alinio ein hymrwymiadau a'n dyheadau polisi ar deithio llesol, y rhwydweithiau trafnidiaeth </w:t>
      </w:r>
      <w:r>
        <w:rPr>
          <w:rFonts w:ascii="Arial" w:hAnsi="Arial"/>
          <w:sz w:val="24"/>
        </w:rPr>
        <w:lastRenderedPageBreak/>
        <w:t xml:space="preserve">gyhoeddus - o ran bysiau a rheilffyrdd - a'n targedau uchelgeisiol ar newid moddol a'u hintegreiddio i'r agenda ar gyfer teithio gan ddysgwyr. </w:t>
      </w:r>
    </w:p>
    <w:p w14:paraId="20D1BEF9" w14:textId="77777777" w:rsidR="009A6893" w:rsidRDefault="009A6893" w:rsidP="009A6893">
      <w:pPr>
        <w:rPr>
          <w:rFonts w:ascii="Arial" w:hAnsi="Arial" w:cs="Arial"/>
          <w:sz w:val="24"/>
          <w:szCs w:val="24"/>
        </w:rPr>
      </w:pPr>
    </w:p>
    <w:p w14:paraId="29981074" w14:textId="77777777" w:rsidR="009A6893" w:rsidRDefault="009A6893" w:rsidP="009A689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Drwy gydweithio i ailddiffinio, adnewyddu ac ailstrwythuro ein fframweithiau a'n seilwaith teithio i ddysgwyr, credwn y gallwn gyda'n gilydd feithrin diwylliant cymdeithasol, amgylcheddol a chynaliadwy o deithio cyfrifol i'r ysgol.</w:t>
      </w:r>
    </w:p>
    <w:p w14:paraId="49BC0AA1" w14:textId="77777777" w:rsidR="009A6893" w:rsidRDefault="009A6893" w:rsidP="009A6893">
      <w:pPr>
        <w:rPr>
          <w:rFonts w:ascii="Arial" w:hAnsi="Arial" w:cs="Arial"/>
          <w:sz w:val="24"/>
          <w:szCs w:val="24"/>
        </w:rPr>
      </w:pPr>
    </w:p>
    <w:p w14:paraId="33C712D5" w14:textId="14697FE1" w:rsidR="00FF6FFE" w:rsidRDefault="00FF6FFE" w:rsidP="00FF6FFE">
      <w:pPr>
        <w:rPr>
          <w:rFonts w:ascii="Arial" w:hAnsi="Arial" w:cs="Arial"/>
          <w:sz w:val="24"/>
          <w:szCs w:val="24"/>
        </w:rPr>
      </w:pPr>
    </w:p>
    <w:p w14:paraId="1630F92A" w14:textId="77777777" w:rsidR="00FF6FFE" w:rsidRDefault="00FF6FFE" w:rsidP="009A6893">
      <w:pPr>
        <w:rPr>
          <w:rFonts w:ascii="Arial" w:hAnsi="Arial" w:cs="Arial"/>
          <w:sz w:val="24"/>
          <w:szCs w:val="24"/>
        </w:rPr>
      </w:pPr>
    </w:p>
    <w:p w14:paraId="4DF0B02F" w14:textId="77777777" w:rsidR="009A6893" w:rsidRDefault="009A6893" w:rsidP="009A6893">
      <w:r>
        <w:rPr>
          <w:rFonts w:ascii="Arial" w:hAnsi="Arial"/>
          <w:sz w:val="24"/>
        </w:rPr>
        <w:t xml:space="preserve"> </w:t>
      </w:r>
    </w:p>
    <w:p w14:paraId="14EEC432" w14:textId="7C41308A" w:rsidR="005058E7" w:rsidRPr="009A6893" w:rsidRDefault="005058E7" w:rsidP="009A6893"/>
    <w:sectPr w:rsidR="005058E7" w:rsidRPr="009A6893" w:rsidSect="00FE552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7D4C" w14:textId="77777777" w:rsidR="00FE5528" w:rsidRDefault="00FE5528">
      <w:r>
        <w:separator/>
      </w:r>
    </w:p>
  </w:endnote>
  <w:endnote w:type="continuationSeparator" w:id="0">
    <w:p w14:paraId="58667FB7" w14:textId="77777777" w:rsidR="00FE5528" w:rsidRDefault="00FE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A25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5A25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A25E" w14:textId="7FA2376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024">
      <w:rPr>
        <w:rStyle w:val="PageNumber"/>
      </w:rPr>
      <w:t>2</w:t>
    </w:r>
    <w:r>
      <w:rPr>
        <w:rStyle w:val="PageNumber"/>
      </w:rPr>
      <w:fldChar w:fldCharType="end"/>
    </w:r>
  </w:p>
  <w:p w14:paraId="7DA5A25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A26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DA5A26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0E9F" w14:textId="77777777" w:rsidR="00FE5528" w:rsidRDefault="00FE5528">
      <w:r>
        <w:separator/>
      </w:r>
    </w:p>
  </w:footnote>
  <w:footnote w:type="continuationSeparator" w:id="0">
    <w:p w14:paraId="6B9DBB86" w14:textId="77777777" w:rsidR="00FE5528" w:rsidRDefault="00FE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A260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DA5A265" wp14:editId="7DA5A2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5A261" w14:textId="77777777" w:rsidR="00DD4B82" w:rsidRDefault="00DD4B82">
    <w:pPr>
      <w:pStyle w:val="Header"/>
    </w:pPr>
  </w:p>
  <w:p w14:paraId="7DA5A26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A0C"/>
    <w:multiLevelType w:val="hybridMultilevel"/>
    <w:tmpl w:val="22D2167C"/>
    <w:lvl w:ilvl="0" w:tplc="BF6C3D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3AEE"/>
    <w:multiLevelType w:val="hybridMultilevel"/>
    <w:tmpl w:val="C5C00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0119079">
    <w:abstractNumId w:val="2"/>
  </w:num>
  <w:num w:numId="2" w16cid:durableId="1492407439">
    <w:abstractNumId w:val="0"/>
  </w:num>
  <w:num w:numId="3" w16cid:durableId="1806508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48E"/>
    <w:rsid w:val="00023B69"/>
    <w:rsid w:val="00023E74"/>
    <w:rsid w:val="000516D9"/>
    <w:rsid w:val="0006774B"/>
    <w:rsid w:val="00082B81"/>
    <w:rsid w:val="00090C3D"/>
    <w:rsid w:val="00097118"/>
    <w:rsid w:val="000B6992"/>
    <w:rsid w:val="000C3A52"/>
    <w:rsid w:val="000C53DB"/>
    <w:rsid w:val="000C5E9B"/>
    <w:rsid w:val="000C642B"/>
    <w:rsid w:val="000F3E7B"/>
    <w:rsid w:val="00134918"/>
    <w:rsid w:val="0014356C"/>
    <w:rsid w:val="001460B1"/>
    <w:rsid w:val="0017102C"/>
    <w:rsid w:val="001716FA"/>
    <w:rsid w:val="00171EF5"/>
    <w:rsid w:val="001A39E2"/>
    <w:rsid w:val="001A6AF1"/>
    <w:rsid w:val="001B027C"/>
    <w:rsid w:val="001B2850"/>
    <w:rsid w:val="001B288D"/>
    <w:rsid w:val="001C2162"/>
    <w:rsid w:val="001C532F"/>
    <w:rsid w:val="001D24EC"/>
    <w:rsid w:val="001D5977"/>
    <w:rsid w:val="001E53BF"/>
    <w:rsid w:val="001F2024"/>
    <w:rsid w:val="001F5A21"/>
    <w:rsid w:val="002059D0"/>
    <w:rsid w:val="00205ED3"/>
    <w:rsid w:val="00214B25"/>
    <w:rsid w:val="00222D67"/>
    <w:rsid w:val="00223E62"/>
    <w:rsid w:val="00226C11"/>
    <w:rsid w:val="00245D2D"/>
    <w:rsid w:val="0026490A"/>
    <w:rsid w:val="00265725"/>
    <w:rsid w:val="00274F08"/>
    <w:rsid w:val="0027684F"/>
    <w:rsid w:val="00282FFD"/>
    <w:rsid w:val="002A5310"/>
    <w:rsid w:val="002C57B6"/>
    <w:rsid w:val="002F0EB9"/>
    <w:rsid w:val="002F53A9"/>
    <w:rsid w:val="00313774"/>
    <w:rsid w:val="00314E36"/>
    <w:rsid w:val="003220C1"/>
    <w:rsid w:val="0032342A"/>
    <w:rsid w:val="00325116"/>
    <w:rsid w:val="0034752E"/>
    <w:rsid w:val="00356D7B"/>
    <w:rsid w:val="003570A2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E0EE8"/>
    <w:rsid w:val="004F0357"/>
    <w:rsid w:val="0050127C"/>
    <w:rsid w:val="005058E7"/>
    <w:rsid w:val="005408E9"/>
    <w:rsid w:val="00560F1F"/>
    <w:rsid w:val="00574BB3"/>
    <w:rsid w:val="00584CA0"/>
    <w:rsid w:val="005A22E2"/>
    <w:rsid w:val="005B0006"/>
    <w:rsid w:val="005B030B"/>
    <w:rsid w:val="005B7C57"/>
    <w:rsid w:val="005D2A41"/>
    <w:rsid w:val="005D7663"/>
    <w:rsid w:val="005F1659"/>
    <w:rsid w:val="00603548"/>
    <w:rsid w:val="00613FA4"/>
    <w:rsid w:val="00616318"/>
    <w:rsid w:val="00645EEF"/>
    <w:rsid w:val="00654C0A"/>
    <w:rsid w:val="006633C7"/>
    <w:rsid w:val="00663F04"/>
    <w:rsid w:val="00670227"/>
    <w:rsid w:val="006706DD"/>
    <w:rsid w:val="006814BD"/>
    <w:rsid w:val="0069133F"/>
    <w:rsid w:val="006B340E"/>
    <w:rsid w:val="006B461D"/>
    <w:rsid w:val="006B6740"/>
    <w:rsid w:val="006D06C6"/>
    <w:rsid w:val="006E0A2C"/>
    <w:rsid w:val="00703993"/>
    <w:rsid w:val="00711D66"/>
    <w:rsid w:val="00713545"/>
    <w:rsid w:val="0071763F"/>
    <w:rsid w:val="0073380E"/>
    <w:rsid w:val="00743B79"/>
    <w:rsid w:val="007523BC"/>
    <w:rsid w:val="00752C48"/>
    <w:rsid w:val="0075395F"/>
    <w:rsid w:val="007A05FB"/>
    <w:rsid w:val="007B5260"/>
    <w:rsid w:val="007C24E7"/>
    <w:rsid w:val="007D1402"/>
    <w:rsid w:val="007D6769"/>
    <w:rsid w:val="007F5E64"/>
    <w:rsid w:val="00800FA0"/>
    <w:rsid w:val="00812370"/>
    <w:rsid w:val="008140E5"/>
    <w:rsid w:val="008177C3"/>
    <w:rsid w:val="0082411A"/>
    <w:rsid w:val="00841628"/>
    <w:rsid w:val="00846160"/>
    <w:rsid w:val="00850094"/>
    <w:rsid w:val="00862FC9"/>
    <w:rsid w:val="00877BD2"/>
    <w:rsid w:val="008B7927"/>
    <w:rsid w:val="008D1E0B"/>
    <w:rsid w:val="008E5D26"/>
    <w:rsid w:val="008F0CC6"/>
    <w:rsid w:val="008F789E"/>
    <w:rsid w:val="00905771"/>
    <w:rsid w:val="00940D77"/>
    <w:rsid w:val="00953A46"/>
    <w:rsid w:val="00967473"/>
    <w:rsid w:val="00973090"/>
    <w:rsid w:val="00995EEC"/>
    <w:rsid w:val="009A5C6E"/>
    <w:rsid w:val="009A6893"/>
    <w:rsid w:val="009C7C6F"/>
    <w:rsid w:val="009D26D8"/>
    <w:rsid w:val="009D35D1"/>
    <w:rsid w:val="009E4974"/>
    <w:rsid w:val="009F06C3"/>
    <w:rsid w:val="00A204C9"/>
    <w:rsid w:val="00A21464"/>
    <w:rsid w:val="00A23742"/>
    <w:rsid w:val="00A240D9"/>
    <w:rsid w:val="00A3247B"/>
    <w:rsid w:val="00A6079C"/>
    <w:rsid w:val="00A72CF3"/>
    <w:rsid w:val="00A82A45"/>
    <w:rsid w:val="00A845A9"/>
    <w:rsid w:val="00A86958"/>
    <w:rsid w:val="00AA5651"/>
    <w:rsid w:val="00AA5848"/>
    <w:rsid w:val="00AA7750"/>
    <w:rsid w:val="00AC4311"/>
    <w:rsid w:val="00AD65F1"/>
    <w:rsid w:val="00AE064D"/>
    <w:rsid w:val="00AE3347"/>
    <w:rsid w:val="00AE6140"/>
    <w:rsid w:val="00AF056B"/>
    <w:rsid w:val="00AF1694"/>
    <w:rsid w:val="00B049B1"/>
    <w:rsid w:val="00B239BA"/>
    <w:rsid w:val="00B468BB"/>
    <w:rsid w:val="00B75F3F"/>
    <w:rsid w:val="00B81F17"/>
    <w:rsid w:val="00B85DB8"/>
    <w:rsid w:val="00BB3B67"/>
    <w:rsid w:val="00C04CC3"/>
    <w:rsid w:val="00C43B4A"/>
    <w:rsid w:val="00C53A9C"/>
    <w:rsid w:val="00C64FA5"/>
    <w:rsid w:val="00C84A12"/>
    <w:rsid w:val="00C87E8F"/>
    <w:rsid w:val="00CA0A61"/>
    <w:rsid w:val="00CE45B9"/>
    <w:rsid w:val="00CF3DC5"/>
    <w:rsid w:val="00D017E2"/>
    <w:rsid w:val="00D16D97"/>
    <w:rsid w:val="00D27F42"/>
    <w:rsid w:val="00D82520"/>
    <w:rsid w:val="00D84713"/>
    <w:rsid w:val="00D91139"/>
    <w:rsid w:val="00D96D2D"/>
    <w:rsid w:val="00DB7F2F"/>
    <w:rsid w:val="00DD4B82"/>
    <w:rsid w:val="00DD6091"/>
    <w:rsid w:val="00DE4F0C"/>
    <w:rsid w:val="00DF3419"/>
    <w:rsid w:val="00E1233C"/>
    <w:rsid w:val="00E1556F"/>
    <w:rsid w:val="00E3419E"/>
    <w:rsid w:val="00E42BB7"/>
    <w:rsid w:val="00E47B1A"/>
    <w:rsid w:val="00E631B1"/>
    <w:rsid w:val="00EA5290"/>
    <w:rsid w:val="00EB248F"/>
    <w:rsid w:val="00EB5F93"/>
    <w:rsid w:val="00EC0568"/>
    <w:rsid w:val="00EE144F"/>
    <w:rsid w:val="00EE721A"/>
    <w:rsid w:val="00EF0B11"/>
    <w:rsid w:val="00EF21DB"/>
    <w:rsid w:val="00F0272E"/>
    <w:rsid w:val="00F150E4"/>
    <w:rsid w:val="00F21A38"/>
    <w:rsid w:val="00F2438B"/>
    <w:rsid w:val="00F81C33"/>
    <w:rsid w:val="00F923C2"/>
    <w:rsid w:val="00F97613"/>
    <w:rsid w:val="00FD03C2"/>
    <w:rsid w:val="00FD62F0"/>
    <w:rsid w:val="00FE5528"/>
    <w:rsid w:val="00FF0966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5A23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F5 List Paragraph,List Paragraph1,Bullet Points,MAIN CONTENT,Bullet 1,List Paragraph11,List Paragraph12,List Paragraph2,Normal numbered,OBC Bullet,Bullets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F5 List Paragraph Char,List Paragraph1 Char,Bullet Points Char,MAIN CONTENT Char,Bullet 1 Char,List Paragraph11 Char,L Char"/>
    <w:basedOn w:val="DefaultParagraphFont"/>
    <w:link w:val="ListParagraph"/>
    <w:uiPriority w:val="34"/>
    <w:qFormat/>
    <w:locked/>
    <w:rsid w:val="00DB7F2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B69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6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699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6992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6706DD"/>
    <w:rPr>
      <w:rFonts w:ascii="TradeGothic" w:hAnsi="TradeGothic"/>
      <w:sz w:val="22"/>
      <w:lang w:eastAsia="en-US"/>
    </w:rPr>
  </w:style>
  <w:style w:type="paragraph" w:customStyle="1" w:styleId="xxxmsonormal">
    <w:name w:val="x_xxmsonormal"/>
    <w:basedOn w:val="Normal"/>
    <w:rsid w:val="00E42BB7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9A6893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0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rgymhellion-mesur-teithio-gan-ddysgwyr-cymru-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A49174720</value>
    </field>
    <field name="Objective-Title">
      <value order="0">Learner Travel Measure Review 2023 - STATEMENT - CYMRAEG</value>
    </field>
    <field name="Objective-Description">
      <value order="0"/>
    </field>
    <field name="Objective-CreationStamp">
      <value order="0">2024-01-18T06:09:11Z</value>
    </field>
    <field name="Objective-IsApproved">
      <value order="0">false</value>
    </field>
    <field name="Objective-IsPublished">
      <value order="0">true</value>
    </field>
    <field name="Objective-DatePublished">
      <value order="0">2024-03-13T12:07:23Z</value>
    </field>
    <field name="Objective-ModificationStamp">
      <value order="0">2024-03-13T12:10:35Z</value>
    </field>
    <field name="Objective-Owner">
      <value order="0">Mugaseth, Jessica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Public Transport &amp; Integration:1 - Save:Branch - Bus &amp; Community Transport:Bus &amp; Community Travel Branch:Buses - 2021-2027:School Transport - Learner Travel Measure Review - 2019-2024 - Economic Infrastructure - Transport:LTM Review 2023-24 - Final Report</value>
    </field>
    <field name="Objective-Parent">
      <value order="0">LTM Review 2023-24 - Final Report</value>
    </field>
    <field name="Objective-State">
      <value order="0">Published</value>
    </field>
    <field name="Objective-VersionId">
      <value order="0">vA94704408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qA1404147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4969</Characters>
  <Application>Microsoft Office Word</Application>
  <DocSecurity>4</DocSecurity>
  <Lines>41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2024-03-13T14:51:00Z</dcterms:created>
  <dcterms:modified xsi:type="dcterms:W3CDTF">2024-03-13T14:51:00Z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A49174720</vt:lpwstr>
  </property>
  <property fmtid="{D5CDD505-2E9C-101B-9397-08002B2CF9AE}" pid="4" name="Objective-Title">
    <vt:lpwstr>Learner Travel Measure Review 2023 - STATEMENT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2024-01-18T06:09:11Z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2024-03-13T12:07:23Z</vt:filetime>
  </property>
  <property fmtid="{D5CDD505-2E9C-101B-9397-08002B2CF9AE}" pid="10" name="Objective-ModificationStamp">
    <vt:filetime>2024-03-13T12:10:35Z</vt:filetime>
  </property>
  <property fmtid="{D5CDD505-2E9C-101B-9397-08002B2CF9AE}" pid="11" name="Objective-Owner">
    <vt:lpwstr>Mugaseth, Jessica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Public Transport &amp; Integration:1 - Save:Branch - Bus &amp; Community Transport:Bus &amp; Community Travel Branch:Buses - 2021-2027:School Transport - Learner Travel Measure Review - 2019-2024 - Economic Infrastructure - Transport:LTM Review 2023-24 - Final Report:</vt:lpwstr>
  </property>
  <property fmtid="{D5CDD505-2E9C-101B-9397-08002B2CF9AE}" pid="13" name="Objective-Parent">
    <vt:lpwstr>LTM Review 2023-24 - Final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vA94704408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