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D330" w14:textId="77777777" w:rsidR="001A39E2" w:rsidRDefault="001A39E2" w:rsidP="001A39E2">
      <w:pPr>
        <w:jc w:val="right"/>
        <w:rPr>
          <w:b/>
        </w:rPr>
      </w:pPr>
    </w:p>
    <w:p w14:paraId="35A4D33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A4D34D" wp14:editId="35A4D34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Cysylltydd Syt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C40B" id="Cysylltydd Syth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A4D3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5A4D3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5A4D3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A4D33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5A4D34F" wp14:editId="35A4D35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Cysylltydd Syth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395B" id="Cysylltydd Syth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A4D3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6" w14:textId="77777777" w:rsidR="00EA5290" w:rsidRPr="00093163" w:rsidRDefault="00EA529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4D337" w14:textId="77777777" w:rsidR="00EA5290" w:rsidRPr="00093163" w:rsidRDefault="00560F1F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8" w14:textId="77777777" w:rsidR="00EA5290" w:rsidRPr="00093163" w:rsidRDefault="00EA529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4D339" w14:textId="4528BE39" w:rsidR="00EA5290" w:rsidRPr="00093163" w:rsidRDefault="00E62C6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>Datblygu argymhellion y Bwrdd Gwaith Ieuenctid Dros Dro: y Camau Nesaf</w:t>
            </w:r>
          </w:p>
        </w:tc>
      </w:tr>
      <w:tr w:rsidR="00EA5290" w:rsidRPr="00A011A1" w14:paraId="35A4D3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B" w14:textId="77777777" w:rsidR="00EA5290" w:rsidRPr="00093163" w:rsidRDefault="00560F1F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C" w14:textId="671A3CD6" w:rsidR="00EA5290" w:rsidRPr="00093163" w:rsidRDefault="00145CA2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>13 Rhagfyr 2023</w:t>
            </w:r>
          </w:p>
        </w:tc>
      </w:tr>
      <w:tr w:rsidR="00EA5290" w:rsidRPr="00A011A1" w14:paraId="35A4D3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E" w14:textId="77777777" w:rsidR="00EA5290" w:rsidRPr="00093163" w:rsidRDefault="00560F1F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D33F" w14:textId="0FCDCD82" w:rsidR="00EA5290" w:rsidRPr="00093163" w:rsidRDefault="001C78A9" w:rsidP="001E53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93163"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35A4D341" w14:textId="77777777" w:rsidR="00EA5290" w:rsidRPr="00A011A1" w:rsidRDefault="00EA5290" w:rsidP="00EA5290"/>
    <w:p w14:paraId="2D6EA982" w14:textId="7DC86EE6" w:rsidR="00786458" w:rsidRPr="003442BF" w:rsidRDefault="00786458" w:rsidP="00786458">
      <w:r>
        <w:rPr>
          <w:rFonts w:ascii="Arial" w:hAnsi="Arial"/>
          <w:sz w:val="24"/>
        </w:rPr>
        <w:t>Mae gwaith ieuenctid yn rhan hanfodol o'n system addysg, gan ddarparu cymorth a chyfleoedd i bobl ifanc, galluogi eu datblygiad a'i gyfoethogi, a'u helpu i gyflawni eu potensial. Roedd adroddiad terfynol Bwrdd Gwaith Ieuenctid Dros Dro Llywodraeth Cymru yn nodi cyfres o argymhellion gyda'r bwriad o greu model cyflawni cynaliadwy ar gyfer gwaith ieuenctid yng Nghymru.</w:t>
      </w:r>
    </w:p>
    <w:p w14:paraId="5658605A" w14:textId="77777777" w:rsidR="00786458" w:rsidRDefault="00786458" w:rsidP="00786458">
      <w:pPr>
        <w:rPr>
          <w:rFonts w:ascii="Arial" w:hAnsi="Arial"/>
          <w:sz w:val="24"/>
        </w:rPr>
      </w:pPr>
    </w:p>
    <w:p w14:paraId="393232BF" w14:textId="77777777" w:rsidR="00CD7A35" w:rsidRDefault="00786458" w:rsidP="0078645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Gofynnais i'r Bwrdd Gweithredu Strategaeth Gwaith Ieuenctid gynghori ar ddatblygu'r gyfres uchelgeisiol hon o argymhellion, ac rwy'n ddiolchgar am eu harbenigedd a'u hymroddiad i'r gwaith hwnnw dros y flwyddyn ddiwethaf. Diolch hefyd i bawb ar draws y sector gwaith ieuenctid a thu hwnt sydd wedi cyfrannu at y gwaith hwn hyd yn hyn. </w:t>
      </w:r>
    </w:p>
    <w:p w14:paraId="685D8EE8" w14:textId="77777777" w:rsidR="00143BE2" w:rsidRDefault="00143BE2" w:rsidP="00786458">
      <w:pPr>
        <w:rPr>
          <w:rFonts w:ascii="Arial" w:hAnsi="Arial"/>
          <w:sz w:val="24"/>
          <w:szCs w:val="24"/>
        </w:rPr>
      </w:pPr>
    </w:p>
    <w:p w14:paraId="7C72310E" w14:textId="28CD75A4" w:rsidR="00143BE2" w:rsidRDefault="00143BE2" w:rsidP="00143BE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Heddiw, rwy'n nodi crynodeb o'r cynnydd hyd yma ac yn rhoi trosolwg o gamau gweithredu allweddol ar gyfer y flwyddyn i ddod. </w:t>
      </w:r>
    </w:p>
    <w:p w14:paraId="06BF8587" w14:textId="77777777" w:rsidR="00143BE2" w:rsidRDefault="00143BE2" w:rsidP="00786458">
      <w:pPr>
        <w:rPr>
          <w:rFonts w:ascii="Arial" w:hAnsi="Arial"/>
          <w:sz w:val="24"/>
          <w:szCs w:val="24"/>
        </w:rPr>
      </w:pPr>
    </w:p>
    <w:p w14:paraId="468161F5" w14:textId="46A53429" w:rsidR="00143BE2" w:rsidRPr="00143BE2" w:rsidRDefault="00143BE2" w:rsidP="0078645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Y diweddaraf am y cynnydd hyd yn hyn</w:t>
      </w:r>
    </w:p>
    <w:p w14:paraId="67053304" w14:textId="77777777" w:rsidR="00CD7A35" w:rsidRDefault="00CD7A35" w:rsidP="00786458">
      <w:pPr>
        <w:rPr>
          <w:rFonts w:ascii="Arial" w:hAnsi="Arial"/>
          <w:sz w:val="24"/>
          <w:szCs w:val="24"/>
        </w:rPr>
      </w:pPr>
    </w:p>
    <w:p w14:paraId="00BEF72A" w14:textId="43843811" w:rsidR="00D455FB" w:rsidRDefault="00910D06" w:rsidP="0078645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Mae cynnydd sylweddol eisoes wedi'i wneud o ran datblygu argymhellion y Bwrdd Dros Dro. Yr un yw fy mlaenoriaethau o hyd - cryfhau'r sail ddeddfwriaethol ar gyfer gwaith ieuenctid ac edrych ar sut y gallai corff cenedlaethol ar gyfer gwaith ieuenctid yng Nghymru helpu i ddatblygu darpariaeth, codi proffil y sector a'i effaith gadarnhaol, a meithrin cysylltiadau cryfach â sectorau a phartneriaid eraill.</w:t>
      </w:r>
    </w:p>
    <w:p w14:paraId="10C7DF95" w14:textId="77777777" w:rsidR="000F007E" w:rsidRDefault="000F007E" w:rsidP="00786458">
      <w:pPr>
        <w:rPr>
          <w:rFonts w:ascii="Arial" w:hAnsi="Arial"/>
          <w:sz w:val="24"/>
          <w:szCs w:val="24"/>
        </w:rPr>
      </w:pPr>
    </w:p>
    <w:p w14:paraId="7F940147" w14:textId="05C986F0" w:rsidR="00BB6AB0" w:rsidRDefault="00007706" w:rsidP="0078645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Mae cam cyntaf adolygiad annibynnol o gyllid ar gyfer gwaith ieuenctid yng Nghymru wedi'i gwblhau, gan ein helpu i ddeall digonolrwydd, tryloywder, atebolrwydd ac effeithiolrwydd cyllid a gwariant ar wasanaethau gwaith ieuenctid yn well. Disgwylir i'r gwaith hwn, sydd bellach yn cael ei ehangu i dynnu tystiolaeth o bob rhan o Gymru, gael ei gwblhau yn 2024, a bydd yn anelu at fesur manteision gwaith ieuenctid o ran ei effaith ar bobl ifanc a'r gymdeithas ehangach.</w:t>
      </w:r>
    </w:p>
    <w:p w14:paraId="00ACB018" w14:textId="77777777" w:rsidR="00A55E2B" w:rsidRDefault="00A55E2B" w:rsidP="00786458">
      <w:pPr>
        <w:rPr>
          <w:rFonts w:ascii="Arial" w:hAnsi="Arial"/>
          <w:sz w:val="24"/>
          <w:szCs w:val="24"/>
        </w:rPr>
      </w:pPr>
    </w:p>
    <w:p w14:paraId="4BC13939" w14:textId="0B0304D3" w:rsidR="00237A6A" w:rsidRDefault="00237A6A" w:rsidP="65DB4B1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Fel rhan o'r camau gweithredu i gefnogi arfer gorau ac </w:t>
      </w:r>
      <w:proofErr w:type="spellStart"/>
      <w:r>
        <w:rPr>
          <w:rFonts w:ascii="Arial" w:hAnsi="Arial"/>
          <w:sz w:val="24"/>
        </w:rPr>
        <w:t>arloesedd</w:t>
      </w:r>
      <w:proofErr w:type="spellEnd"/>
      <w:r>
        <w:rPr>
          <w:rFonts w:ascii="Arial" w:hAnsi="Arial"/>
          <w:sz w:val="24"/>
        </w:rPr>
        <w:t xml:space="preserve"> ar draws y sector, mae Estyn yn datblygu fframwaith cefnogol a phwrpasol ar gyfer arolygu gwaith ieuenctid annibynnol.</w:t>
      </w:r>
    </w:p>
    <w:p w14:paraId="41810256" w14:textId="77777777" w:rsidR="00237A6A" w:rsidRDefault="00237A6A" w:rsidP="65DB4B12">
      <w:pPr>
        <w:rPr>
          <w:rFonts w:ascii="Arial" w:hAnsi="Arial"/>
          <w:sz w:val="24"/>
          <w:szCs w:val="24"/>
        </w:rPr>
      </w:pPr>
    </w:p>
    <w:p w14:paraId="37FCE69C" w14:textId="4267AA89" w:rsidR="00237A6A" w:rsidRDefault="00237A6A" w:rsidP="65DB4B1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Mae strwythurau datblygu gweithlu cryfach ar waith, gyda'r nod o dreialu ystod o ddulliau o gefnogi recriwtio, cadw a hyfforddi staff a darparu cyfleoedd ychwanegol i gefnogi'r gweithlu presennol ac yn y dyfodol.</w:t>
      </w:r>
    </w:p>
    <w:p w14:paraId="05205B20" w14:textId="77777777" w:rsidR="00237A6A" w:rsidRDefault="00237A6A" w:rsidP="00786458">
      <w:pPr>
        <w:rPr>
          <w:rFonts w:ascii="Arial" w:hAnsi="Arial"/>
          <w:sz w:val="24"/>
          <w:szCs w:val="24"/>
        </w:rPr>
      </w:pPr>
    </w:p>
    <w:p w14:paraId="16E63796" w14:textId="6D0B90EA" w:rsidR="00237A6A" w:rsidRDefault="001F59B0" w:rsidP="0078645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Rydym wedi cryfhau deddfwriaeth sy'n ymwneud â chofrestru'r gweithlu i fynd i'r afael ag anghysondebau yn y gofynion blaenorol a parhau i broffesiynoli'r gweithlu gwaith ieuenctid. Daeth y trefniadau ar eu newydd wedd i rym ym mis Mai 2023. Bellach mae'n ofynnol i bob gweithiwr ieuenctid cymwysedig a gweithiwr cymorth ieuenctid cyflogedig, waeth beth fo'u lleoliad, gofrestru gyda Chyngor y Gweithlu Addysg.</w:t>
      </w:r>
    </w:p>
    <w:p w14:paraId="7E9CF823" w14:textId="77777777" w:rsidR="00237A6A" w:rsidRDefault="00237A6A" w:rsidP="00786458">
      <w:pPr>
        <w:rPr>
          <w:rFonts w:ascii="Arial" w:hAnsi="Arial"/>
          <w:sz w:val="24"/>
          <w:szCs w:val="24"/>
        </w:rPr>
      </w:pPr>
    </w:p>
    <w:p w14:paraId="5CA9038A" w14:textId="6D1E55C2" w:rsidR="001259DA" w:rsidRPr="001259DA" w:rsidRDefault="001259DA" w:rsidP="0078645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Camau allweddol ar gyfer y flwyddyn i ddod</w:t>
      </w:r>
    </w:p>
    <w:p w14:paraId="37401204" w14:textId="77777777" w:rsidR="001259DA" w:rsidRPr="00566A97" w:rsidRDefault="001259DA" w:rsidP="00786458">
      <w:pPr>
        <w:rPr>
          <w:rFonts w:ascii="Arial" w:hAnsi="Arial"/>
          <w:sz w:val="24"/>
          <w:szCs w:val="24"/>
        </w:rPr>
      </w:pPr>
    </w:p>
    <w:p w14:paraId="21DC1EF6" w14:textId="71C2CFE8" w:rsidR="0062165E" w:rsidRDefault="0062165E" w:rsidP="00122C96">
      <w:pPr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Mae gwaith ieuenctid yn fethodoleg gydnabyddedig ar gyfer gweithio gyda phobl ifanc, gyda fframwaith moesegol a deddfwriaethol diffiniedig. Fodd bynnag, daeth y Bwrdd Gwaith Ieuenctid Dros Dro i'r casgliad bod y sail ddeddfwriaethol bresennol yn wan ac yn agored i'w dehongli. Mewn ymateb i'n hymrwymiad yn y Rhaglen Lywodraethu i ddeddfu ynghylch fframwaith newydd ar gyfer gwasanaethau ieuenctid yng Nghymru, </w:t>
      </w:r>
      <w:r w:rsidR="00DE4129">
        <w:rPr>
          <w:rFonts w:ascii="Arial" w:hAnsi="Arial"/>
          <w:sz w:val="24"/>
        </w:rPr>
        <w:t xml:space="preserve">byddwn yn defnyddio </w:t>
      </w:r>
      <w:r>
        <w:rPr>
          <w:rFonts w:ascii="Arial" w:hAnsi="Arial"/>
          <w:sz w:val="24"/>
        </w:rPr>
        <w:t>ein swyddogaethau deddfwriaethol dirprwyedig</w:t>
      </w:r>
      <w:r w:rsidR="00DE4129">
        <w:rPr>
          <w:rFonts w:ascii="Arial" w:hAnsi="Arial"/>
          <w:sz w:val="24"/>
        </w:rPr>
        <w:t xml:space="preserve"> i g</w:t>
      </w:r>
      <w:r>
        <w:rPr>
          <w:rFonts w:ascii="Arial" w:hAnsi="Arial"/>
          <w:sz w:val="24"/>
        </w:rPr>
        <w:t xml:space="preserve">yflwyno </w:t>
      </w:r>
      <w:proofErr w:type="spellStart"/>
      <w:r>
        <w:rPr>
          <w:rFonts w:ascii="Arial" w:hAnsi="Arial"/>
          <w:sz w:val="24"/>
        </w:rPr>
        <w:t>cyfarwyddydau</w:t>
      </w:r>
      <w:proofErr w:type="spellEnd"/>
      <w:r>
        <w:rPr>
          <w:rFonts w:ascii="Arial" w:hAnsi="Arial"/>
          <w:sz w:val="24"/>
        </w:rPr>
        <w:t xml:space="preserve"> a chanllawiau statudol diwygiedig ar gyfer awdurdodau lleol a sefydliadau perthnasol eraill sy'n sicrhau neu'n darparu gwasanaethau ieuenctid. Bydd y gwaith o ymgysylltu â'r sector a phartneriaid eraill ynghylch hyn yn cychwyn yn fuan. </w:t>
      </w:r>
    </w:p>
    <w:p w14:paraId="5664B624" w14:textId="77777777" w:rsidR="0062165E" w:rsidRDefault="0062165E" w:rsidP="007E3593">
      <w:pPr>
        <w:contextualSpacing/>
        <w:rPr>
          <w:rFonts w:ascii="Arial" w:hAnsi="Arial"/>
          <w:sz w:val="24"/>
          <w:szCs w:val="24"/>
        </w:rPr>
      </w:pPr>
    </w:p>
    <w:p w14:paraId="2B6B4DEB" w14:textId="59AEEFC4" w:rsidR="007E3593" w:rsidRPr="00715EAF" w:rsidRDefault="007E3593" w:rsidP="007E3593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Byddwn yn gweithio gyda rhanddeiliaid i ddatblygu cylch gwaith cychwynnol y corff cenedlaethol posibl ar gyfer gwaith ieuenctid yng Nghymru, gan edrych ar rôl corff o'r fath, a pha swyddogaethau, cyllid a phwerau y gallai fod eu hangen i helpu i</w:t>
      </w:r>
      <w:r w:rsidR="00DE4129">
        <w:rPr>
          <w:rFonts w:ascii="Arial" w:hAnsi="Arial"/>
          <w:sz w:val="24"/>
        </w:rPr>
        <w:t xml:space="preserve"> lywio cyfnod cwmpasu’r gwaith hwn</w:t>
      </w:r>
      <w:r>
        <w:rPr>
          <w:rFonts w:ascii="Arial" w:hAnsi="Arial"/>
          <w:sz w:val="24"/>
        </w:rPr>
        <w:t xml:space="preserve">. </w:t>
      </w:r>
    </w:p>
    <w:p w14:paraId="348D9A38" w14:textId="77777777" w:rsidR="007E3593" w:rsidRDefault="007E3593" w:rsidP="00786458">
      <w:pPr>
        <w:rPr>
          <w:rFonts w:ascii="Arial" w:hAnsi="Arial"/>
          <w:sz w:val="24"/>
        </w:rPr>
      </w:pPr>
    </w:p>
    <w:p w14:paraId="7885D9EE" w14:textId="511CBF37" w:rsidR="007E3593" w:rsidRDefault="0DB5FC79" w:rsidP="0F4789E0">
      <w:pPr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Byddwn yn gweithio gyda phobl ifanc sy'n defnyddio gwasanaethau gwaith ieuenctid ar hyn o bryd, yn ogystal â'r rhai nad ydynt, i nodi rhwystrau a allai fodoli wrth gael mynediad at wasanaethau gwaith ieuenctid a deall eu barn yn well ar sut y dylid cynllunio, datblygu a darparu gwasanaethau.</w:t>
      </w:r>
    </w:p>
    <w:p w14:paraId="7BEA9538" w14:textId="77777777" w:rsidR="007E3593" w:rsidRDefault="007E3593" w:rsidP="00786458">
      <w:pPr>
        <w:rPr>
          <w:rFonts w:ascii="Arial" w:hAnsi="Arial"/>
          <w:sz w:val="24"/>
        </w:rPr>
      </w:pPr>
    </w:p>
    <w:p w14:paraId="04FD6565" w14:textId="25D83E6F" w:rsidR="002C011A" w:rsidRDefault="00152155" w:rsidP="002C011A">
      <w:pPr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Byddwn yn adeiladu ar ein sylfaen dystiolaeth ynghylch cyfranogiad pobl ifanc a'r strwythurau presennol ar gyfer llywodraethu gwaith ieuenctid, ynghyd â lefel y ddarpariaeth a gynigir ar hyn o bryd drwy gyfrwng y Gymraeg. Byddwn hefyd yn casglu tystiolaeth ar y cyllid sydd ar gael i sefydliadau ar draws y sector ar gyfer cefnogi hyfforddiant a datblygiad yr rhai sy'n darparu gwasanaethau gwaith ieuenctid.</w:t>
      </w:r>
    </w:p>
    <w:p w14:paraId="59028DD4" w14:textId="77777777" w:rsidR="006E014B" w:rsidRDefault="006E014B" w:rsidP="00194986">
      <w:pPr>
        <w:contextualSpacing/>
        <w:rPr>
          <w:rFonts w:ascii="Arial" w:hAnsi="Arial"/>
          <w:sz w:val="24"/>
        </w:rPr>
      </w:pPr>
    </w:p>
    <w:p w14:paraId="77965575" w14:textId="6A68ADA2" w:rsidR="005177AB" w:rsidRDefault="00FA1208" w:rsidP="00EE3E74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Byddwn yn datblygu amlinelliad o sut y gallai cynllun hawliau person ifanc a chyfnewid gwybodaeth ieuenctid weithio yng Nghymru. Byddai'r rhain yn ddatblygiadau tymor hir ond bydd angen eu hystyried yn ofalus o fewn yr heriau presennol sy'n ein hwynebu.</w:t>
      </w:r>
    </w:p>
    <w:p w14:paraId="44AC7A11" w14:textId="77777777" w:rsidR="00AF70CA" w:rsidRPr="00AF70CA" w:rsidRDefault="00AF70CA" w:rsidP="00AF70CA">
      <w:pPr>
        <w:contextualSpacing/>
        <w:rPr>
          <w:rFonts w:ascii="Arial" w:hAnsi="Arial"/>
          <w:sz w:val="24"/>
        </w:rPr>
      </w:pPr>
    </w:p>
    <w:p w14:paraId="1871C319" w14:textId="565A86D4" w:rsidR="00786458" w:rsidRPr="000F6575" w:rsidRDefault="00786458" w:rsidP="00786458">
      <w:pPr>
        <w:rPr>
          <w:rFonts w:ascii="Arial" w:hAnsi="Arial"/>
          <w:color w:val="1F1F1F"/>
          <w:sz w:val="24"/>
          <w:shd w:val="clear" w:color="auto" w:fill="FFFFFF"/>
        </w:rPr>
      </w:pPr>
      <w:r>
        <w:rPr>
          <w:rFonts w:ascii="Arial" w:hAnsi="Arial"/>
          <w:sz w:val="24"/>
        </w:rPr>
        <w:lastRenderedPageBreak/>
        <w:t xml:space="preserve">Fel y nodwyd yn fy natganiad yn dilyn cyhoeddi adroddiad terfynol y Bwrdd Dros Dro, mae gwaith ieuenctid yn wasanaeth pwysig yn strategol, sy'n berthnasol i sawl maes. Rwy'n awyddus i sicrhau bod y dull partneriaeth a fabwysiadwyd hyd yma yn parhau i fod yn elfen allweddol o gyflawni'r camau gweithredu hyn, ac edrychaf ymlaen at barhau i weithio gyda'r Bwrdd Gweithredu Strategaeth Gwaith Ieuenctid. Byddwn yn parhau i sicrhau cydweithio agos rhwng pobl ifanc, y sector gwaith ieuenctid a phartneriaid eraill wrth i ni symud ymlaen i gyflawni ar gyfer pobl ifanc </w:t>
      </w:r>
      <w:r>
        <w:rPr>
          <w:rFonts w:ascii="Arial" w:hAnsi="Arial"/>
          <w:color w:val="1F1F1F"/>
          <w:sz w:val="24"/>
          <w:shd w:val="clear" w:color="auto" w:fill="FFFFFF"/>
        </w:rPr>
        <w:t>Cymru.</w:t>
      </w:r>
    </w:p>
    <w:p w14:paraId="35A4D34C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DD36" w14:textId="77777777" w:rsidR="00177DB9" w:rsidRDefault="00177DB9">
      <w:r>
        <w:separator/>
      </w:r>
    </w:p>
  </w:endnote>
  <w:endnote w:type="continuationSeparator" w:id="0">
    <w:p w14:paraId="264F9ABC" w14:textId="77777777" w:rsidR="00177DB9" w:rsidRDefault="00177DB9">
      <w:r>
        <w:continuationSeparator/>
      </w:r>
    </w:p>
  </w:endnote>
  <w:endnote w:type="continuationNotice" w:id="1">
    <w:p w14:paraId="4D1AFEE4" w14:textId="77777777" w:rsidR="00177DB9" w:rsidRDefault="00177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35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4D35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357" w14:textId="3A97884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575">
      <w:rPr>
        <w:rStyle w:val="PageNumber"/>
      </w:rPr>
      <w:t>2</w:t>
    </w:r>
    <w:r>
      <w:rPr>
        <w:rStyle w:val="PageNumber"/>
      </w:rPr>
      <w:fldChar w:fldCharType="end"/>
    </w:r>
  </w:p>
  <w:p w14:paraId="35A4D3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35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5A4D35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700C" w14:textId="77777777" w:rsidR="00177DB9" w:rsidRDefault="00177DB9">
      <w:r>
        <w:separator/>
      </w:r>
    </w:p>
  </w:footnote>
  <w:footnote w:type="continuationSeparator" w:id="0">
    <w:p w14:paraId="227317D3" w14:textId="77777777" w:rsidR="00177DB9" w:rsidRDefault="00177DB9">
      <w:r>
        <w:continuationSeparator/>
      </w:r>
    </w:p>
  </w:footnote>
  <w:footnote w:type="continuationNotice" w:id="1">
    <w:p w14:paraId="3EC8F8F7" w14:textId="77777777" w:rsidR="00177DB9" w:rsidRDefault="00177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359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5A4D35E" wp14:editId="35A4D35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Llun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4D35A" w14:textId="77777777" w:rsidR="00DD4B82" w:rsidRDefault="00DD4B82">
    <w:pPr>
      <w:pStyle w:val="Header"/>
    </w:pPr>
  </w:p>
  <w:p w14:paraId="35A4D3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5468B"/>
    <w:multiLevelType w:val="hybridMultilevel"/>
    <w:tmpl w:val="BAD4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7718"/>
    <w:multiLevelType w:val="hybridMultilevel"/>
    <w:tmpl w:val="2E8E8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618C4"/>
    <w:multiLevelType w:val="hybridMultilevel"/>
    <w:tmpl w:val="772A1EB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1927228457">
    <w:abstractNumId w:val="0"/>
  </w:num>
  <w:num w:numId="2" w16cid:durableId="148400856">
    <w:abstractNumId w:val="2"/>
  </w:num>
  <w:num w:numId="3" w16cid:durableId="763767737">
    <w:abstractNumId w:val="3"/>
  </w:num>
  <w:num w:numId="4" w16cid:durableId="23540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56E"/>
    <w:rsid w:val="00007706"/>
    <w:rsid w:val="0001490E"/>
    <w:rsid w:val="00023B69"/>
    <w:rsid w:val="000257CC"/>
    <w:rsid w:val="00040DFB"/>
    <w:rsid w:val="000516D9"/>
    <w:rsid w:val="00052700"/>
    <w:rsid w:val="00055CE7"/>
    <w:rsid w:val="0006774B"/>
    <w:rsid w:val="000758CC"/>
    <w:rsid w:val="00082B81"/>
    <w:rsid w:val="0008523D"/>
    <w:rsid w:val="00090C3D"/>
    <w:rsid w:val="00091FAC"/>
    <w:rsid w:val="00093163"/>
    <w:rsid w:val="00097118"/>
    <w:rsid w:val="00097AA6"/>
    <w:rsid w:val="000A67FC"/>
    <w:rsid w:val="000C0C98"/>
    <w:rsid w:val="000C3A52"/>
    <w:rsid w:val="000C53DB"/>
    <w:rsid w:val="000C5E9B"/>
    <w:rsid w:val="000F007E"/>
    <w:rsid w:val="000F0989"/>
    <w:rsid w:val="000F6575"/>
    <w:rsid w:val="00105A6B"/>
    <w:rsid w:val="0011684B"/>
    <w:rsid w:val="00122C96"/>
    <w:rsid w:val="001259DA"/>
    <w:rsid w:val="00134918"/>
    <w:rsid w:val="00137428"/>
    <w:rsid w:val="00143BE2"/>
    <w:rsid w:val="00145CA2"/>
    <w:rsid w:val="001460B1"/>
    <w:rsid w:val="00152155"/>
    <w:rsid w:val="00153706"/>
    <w:rsid w:val="0017102C"/>
    <w:rsid w:val="00177DB9"/>
    <w:rsid w:val="00180AEC"/>
    <w:rsid w:val="00186DA0"/>
    <w:rsid w:val="00190DD2"/>
    <w:rsid w:val="00191CF7"/>
    <w:rsid w:val="001938B4"/>
    <w:rsid w:val="00194986"/>
    <w:rsid w:val="001A2D3E"/>
    <w:rsid w:val="001A39E2"/>
    <w:rsid w:val="001A6AF1"/>
    <w:rsid w:val="001A7E7D"/>
    <w:rsid w:val="001B027C"/>
    <w:rsid w:val="001B288D"/>
    <w:rsid w:val="001C532F"/>
    <w:rsid w:val="001C78A9"/>
    <w:rsid w:val="001D65F3"/>
    <w:rsid w:val="001E4AE7"/>
    <w:rsid w:val="001E4D55"/>
    <w:rsid w:val="001E53BF"/>
    <w:rsid w:val="001F59B0"/>
    <w:rsid w:val="00214B25"/>
    <w:rsid w:val="00223E62"/>
    <w:rsid w:val="00237A6A"/>
    <w:rsid w:val="002654D9"/>
    <w:rsid w:val="00274F08"/>
    <w:rsid w:val="002916DE"/>
    <w:rsid w:val="002A5310"/>
    <w:rsid w:val="002C011A"/>
    <w:rsid w:val="002C57B6"/>
    <w:rsid w:val="002F0EB9"/>
    <w:rsid w:val="002F53A9"/>
    <w:rsid w:val="00314E36"/>
    <w:rsid w:val="003220C1"/>
    <w:rsid w:val="00326D43"/>
    <w:rsid w:val="00332FCB"/>
    <w:rsid w:val="0033315D"/>
    <w:rsid w:val="00336C9E"/>
    <w:rsid w:val="00356D7B"/>
    <w:rsid w:val="00357893"/>
    <w:rsid w:val="00364F0A"/>
    <w:rsid w:val="003670C1"/>
    <w:rsid w:val="00370471"/>
    <w:rsid w:val="00374D92"/>
    <w:rsid w:val="003A1B86"/>
    <w:rsid w:val="003B1503"/>
    <w:rsid w:val="003B3D64"/>
    <w:rsid w:val="003C5133"/>
    <w:rsid w:val="003C7F03"/>
    <w:rsid w:val="003D01AE"/>
    <w:rsid w:val="003F0FCD"/>
    <w:rsid w:val="003F28BE"/>
    <w:rsid w:val="00412673"/>
    <w:rsid w:val="00416414"/>
    <w:rsid w:val="00421F5F"/>
    <w:rsid w:val="00427F26"/>
    <w:rsid w:val="0043031D"/>
    <w:rsid w:val="00445C4F"/>
    <w:rsid w:val="0046757C"/>
    <w:rsid w:val="0049704D"/>
    <w:rsid w:val="004A32E8"/>
    <w:rsid w:val="004B25D5"/>
    <w:rsid w:val="004B6C5E"/>
    <w:rsid w:val="004F14B3"/>
    <w:rsid w:val="004F7B2C"/>
    <w:rsid w:val="00500B64"/>
    <w:rsid w:val="00504FF6"/>
    <w:rsid w:val="005177AB"/>
    <w:rsid w:val="005377FF"/>
    <w:rsid w:val="00555546"/>
    <w:rsid w:val="00557D82"/>
    <w:rsid w:val="00560F1F"/>
    <w:rsid w:val="00574BB3"/>
    <w:rsid w:val="005A22E2"/>
    <w:rsid w:val="005B030B"/>
    <w:rsid w:val="005B048C"/>
    <w:rsid w:val="005B1144"/>
    <w:rsid w:val="005C4883"/>
    <w:rsid w:val="005D2A41"/>
    <w:rsid w:val="005D5296"/>
    <w:rsid w:val="005D7663"/>
    <w:rsid w:val="005E5C86"/>
    <w:rsid w:val="005F0756"/>
    <w:rsid w:val="005F07F1"/>
    <w:rsid w:val="005F1659"/>
    <w:rsid w:val="005F2165"/>
    <w:rsid w:val="005F34A5"/>
    <w:rsid w:val="005F4F8B"/>
    <w:rsid w:val="005F5FDD"/>
    <w:rsid w:val="00603548"/>
    <w:rsid w:val="006059B5"/>
    <w:rsid w:val="0062165E"/>
    <w:rsid w:val="00647A84"/>
    <w:rsid w:val="00654C0A"/>
    <w:rsid w:val="006633C7"/>
    <w:rsid w:val="00663F04"/>
    <w:rsid w:val="00670227"/>
    <w:rsid w:val="00672726"/>
    <w:rsid w:val="006814BD"/>
    <w:rsid w:val="0069133F"/>
    <w:rsid w:val="006B340E"/>
    <w:rsid w:val="006B461D"/>
    <w:rsid w:val="006B4DEF"/>
    <w:rsid w:val="006D2D94"/>
    <w:rsid w:val="006E014B"/>
    <w:rsid w:val="006E0A2C"/>
    <w:rsid w:val="00703993"/>
    <w:rsid w:val="00715EAF"/>
    <w:rsid w:val="00723416"/>
    <w:rsid w:val="00723C2B"/>
    <w:rsid w:val="0072532D"/>
    <w:rsid w:val="0073380E"/>
    <w:rsid w:val="00737E60"/>
    <w:rsid w:val="00743B79"/>
    <w:rsid w:val="00750362"/>
    <w:rsid w:val="007523BC"/>
    <w:rsid w:val="00752C48"/>
    <w:rsid w:val="0075646F"/>
    <w:rsid w:val="00786458"/>
    <w:rsid w:val="00787ADF"/>
    <w:rsid w:val="007965BE"/>
    <w:rsid w:val="007A05FB"/>
    <w:rsid w:val="007B5260"/>
    <w:rsid w:val="007C24E7"/>
    <w:rsid w:val="007C47EA"/>
    <w:rsid w:val="007D1402"/>
    <w:rsid w:val="007E3593"/>
    <w:rsid w:val="007F2505"/>
    <w:rsid w:val="007F5E64"/>
    <w:rsid w:val="00800FA0"/>
    <w:rsid w:val="00812370"/>
    <w:rsid w:val="008151E6"/>
    <w:rsid w:val="0082411A"/>
    <w:rsid w:val="008409CB"/>
    <w:rsid w:val="00841628"/>
    <w:rsid w:val="00846160"/>
    <w:rsid w:val="00854212"/>
    <w:rsid w:val="008551F0"/>
    <w:rsid w:val="008569CA"/>
    <w:rsid w:val="00877BD2"/>
    <w:rsid w:val="0088036E"/>
    <w:rsid w:val="008B7927"/>
    <w:rsid w:val="008C3BE3"/>
    <w:rsid w:val="008C7FE8"/>
    <w:rsid w:val="008D1E0B"/>
    <w:rsid w:val="008F0CC6"/>
    <w:rsid w:val="008F2F4F"/>
    <w:rsid w:val="008F3E7D"/>
    <w:rsid w:val="008F789E"/>
    <w:rsid w:val="00905771"/>
    <w:rsid w:val="00910D06"/>
    <w:rsid w:val="00916971"/>
    <w:rsid w:val="00920160"/>
    <w:rsid w:val="0093649C"/>
    <w:rsid w:val="00941D8B"/>
    <w:rsid w:val="00953A46"/>
    <w:rsid w:val="00954DF1"/>
    <w:rsid w:val="00960717"/>
    <w:rsid w:val="00967473"/>
    <w:rsid w:val="009708F6"/>
    <w:rsid w:val="00973090"/>
    <w:rsid w:val="00995EEC"/>
    <w:rsid w:val="009A4AE3"/>
    <w:rsid w:val="009B120C"/>
    <w:rsid w:val="009D26D8"/>
    <w:rsid w:val="009E4974"/>
    <w:rsid w:val="009F06C3"/>
    <w:rsid w:val="00A101E2"/>
    <w:rsid w:val="00A179D2"/>
    <w:rsid w:val="00A204C9"/>
    <w:rsid w:val="00A23742"/>
    <w:rsid w:val="00A3247B"/>
    <w:rsid w:val="00A33C4E"/>
    <w:rsid w:val="00A41164"/>
    <w:rsid w:val="00A55E2B"/>
    <w:rsid w:val="00A72CF3"/>
    <w:rsid w:val="00A82A45"/>
    <w:rsid w:val="00A845A9"/>
    <w:rsid w:val="00A86958"/>
    <w:rsid w:val="00AA29CD"/>
    <w:rsid w:val="00AA5651"/>
    <w:rsid w:val="00AA5848"/>
    <w:rsid w:val="00AA7750"/>
    <w:rsid w:val="00AD326D"/>
    <w:rsid w:val="00AD65F1"/>
    <w:rsid w:val="00AE064D"/>
    <w:rsid w:val="00AE61C4"/>
    <w:rsid w:val="00AF056B"/>
    <w:rsid w:val="00AF70CA"/>
    <w:rsid w:val="00B049B1"/>
    <w:rsid w:val="00B058F2"/>
    <w:rsid w:val="00B13C0B"/>
    <w:rsid w:val="00B13DCF"/>
    <w:rsid w:val="00B16BCA"/>
    <w:rsid w:val="00B239BA"/>
    <w:rsid w:val="00B33532"/>
    <w:rsid w:val="00B468BB"/>
    <w:rsid w:val="00B63EB5"/>
    <w:rsid w:val="00B7115E"/>
    <w:rsid w:val="00B81F17"/>
    <w:rsid w:val="00B87F1E"/>
    <w:rsid w:val="00BB6AB0"/>
    <w:rsid w:val="00C23A9B"/>
    <w:rsid w:val="00C33694"/>
    <w:rsid w:val="00C43B4A"/>
    <w:rsid w:val="00C4414C"/>
    <w:rsid w:val="00C64FA5"/>
    <w:rsid w:val="00C72140"/>
    <w:rsid w:val="00C84A12"/>
    <w:rsid w:val="00CA5AA3"/>
    <w:rsid w:val="00CB0F66"/>
    <w:rsid w:val="00CC5A3A"/>
    <w:rsid w:val="00CD7A35"/>
    <w:rsid w:val="00CE2976"/>
    <w:rsid w:val="00CF3DC5"/>
    <w:rsid w:val="00D00EE6"/>
    <w:rsid w:val="00D017E2"/>
    <w:rsid w:val="00D03520"/>
    <w:rsid w:val="00D16D97"/>
    <w:rsid w:val="00D26836"/>
    <w:rsid w:val="00D27F42"/>
    <w:rsid w:val="00D455FB"/>
    <w:rsid w:val="00D84713"/>
    <w:rsid w:val="00D94EB6"/>
    <w:rsid w:val="00DA6458"/>
    <w:rsid w:val="00DD4B82"/>
    <w:rsid w:val="00DE4129"/>
    <w:rsid w:val="00DF27F9"/>
    <w:rsid w:val="00DF6C2C"/>
    <w:rsid w:val="00E12224"/>
    <w:rsid w:val="00E1556F"/>
    <w:rsid w:val="00E23837"/>
    <w:rsid w:val="00E34139"/>
    <w:rsid w:val="00E3419E"/>
    <w:rsid w:val="00E40F69"/>
    <w:rsid w:val="00E441E3"/>
    <w:rsid w:val="00E47B1A"/>
    <w:rsid w:val="00E62C60"/>
    <w:rsid w:val="00E631B1"/>
    <w:rsid w:val="00E67CBA"/>
    <w:rsid w:val="00E86FCC"/>
    <w:rsid w:val="00E97FE8"/>
    <w:rsid w:val="00EA1151"/>
    <w:rsid w:val="00EA5290"/>
    <w:rsid w:val="00EB248F"/>
    <w:rsid w:val="00EB5F93"/>
    <w:rsid w:val="00EC0568"/>
    <w:rsid w:val="00ED1E82"/>
    <w:rsid w:val="00EE3E74"/>
    <w:rsid w:val="00EE721A"/>
    <w:rsid w:val="00EE7227"/>
    <w:rsid w:val="00EF0337"/>
    <w:rsid w:val="00EF22AB"/>
    <w:rsid w:val="00F0272E"/>
    <w:rsid w:val="00F0752A"/>
    <w:rsid w:val="00F10918"/>
    <w:rsid w:val="00F11C54"/>
    <w:rsid w:val="00F1709F"/>
    <w:rsid w:val="00F2438B"/>
    <w:rsid w:val="00F27689"/>
    <w:rsid w:val="00F32493"/>
    <w:rsid w:val="00F408C7"/>
    <w:rsid w:val="00F41EF5"/>
    <w:rsid w:val="00F66468"/>
    <w:rsid w:val="00F81C33"/>
    <w:rsid w:val="00F923C2"/>
    <w:rsid w:val="00F97613"/>
    <w:rsid w:val="00FA1208"/>
    <w:rsid w:val="00FA2F50"/>
    <w:rsid w:val="00FE00C1"/>
    <w:rsid w:val="00FE69BC"/>
    <w:rsid w:val="00FF0966"/>
    <w:rsid w:val="0CDFDFF2"/>
    <w:rsid w:val="0DB3247A"/>
    <w:rsid w:val="0DB5FC79"/>
    <w:rsid w:val="0DD8FEDD"/>
    <w:rsid w:val="0E6B3ECA"/>
    <w:rsid w:val="0E963165"/>
    <w:rsid w:val="0F4789E0"/>
    <w:rsid w:val="11C4B9E8"/>
    <w:rsid w:val="1A83F97B"/>
    <w:rsid w:val="1B6A0897"/>
    <w:rsid w:val="1CA0369D"/>
    <w:rsid w:val="1DF82917"/>
    <w:rsid w:val="1FFDE475"/>
    <w:rsid w:val="21B80737"/>
    <w:rsid w:val="2224075B"/>
    <w:rsid w:val="263E620F"/>
    <w:rsid w:val="2B73733F"/>
    <w:rsid w:val="2C345A0F"/>
    <w:rsid w:val="2DAA5707"/>
    <w:rsid w:val="2F90A626"/>
    <w:rsid w:val="309CFA58"/>
    <w:rsid w:val="31BD54D1"/>
    <w:rsid w:val="357B77FA"/>
    <w:rsid w:val="36FC6171"/>
    <w:rsid w:val="39FEC666"/>
    <w:rsid w:val="3E06F8B4"/>
    <w:rsid w:val="3F25B82D"/>
    <w:rsid w:val="41ECB9E2"/>
    <w:rsid w:val="428C5A76"/>
    <w:rsid w:val="42D073F2"/>
    <w:rsid w:val="43F38371"/>
    <w:rsid w:val="4537B238"/>
    <w:rsid w:val="461831A3"/>
    <w:rsid w:val="4F1CD04C"/>
    <w:rsid w:val="502CB71C"/>
    <w:rsid w:val="517600CB"/>
    <w:rsid w:val="540E7D10"/>
    <w:rsid w:val="576522F4"/>
    <w:rsid w:val="57F788FD"/>
    <w:rsid w:val="65DB4B12"/>
    <w:rsid w:val="6B0BE2B2"/>
    <w:rsid w:val="6BA8F66C"/>
    <w:rsid w:val="6C146817"/>
    <w:rsid w:val="70C99733"/>
    <w:rsid w:val="7308E268"/>
    <w:rsid w:val="75D1125C"/>
    <w:rsid w:val="75ED07C1"/>
    <w:rsid w:val="777DCACE"/>
    <w:rsid w:val="786B5BD1"/>
    <w:rsid w:val="7953E211"/>
    <w:rsid w:val="7B8F4A88"/>
    <w:rsid w:val="7C5B4008"/>
    <w:rsid w:val="7E65F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4D330"/>
  <w15:docId w15:val="{0BF2C4E3-C92B-4909-8EE1-FE167EDA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23416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radeGothic" w:hAnsi="TradeGothic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A48572309</value>
    </field>
    <field name="Objective-Title">
      <value order="0">Developing the Interim Youth Work Board's Recommendations: Next steps - WMS - Welsh</value>
    </field>
    <field name="Objective-Description">
      <value order="0"/>
    </field>
    <field name="Objective-CreationStamp">
      <value order="0">2023-12-05T10:56:27Z</value>
    </field>
    <field name="Objective-IsApproved">
      <value order="0">false</value>
    </field>
    <field name="Objective-IsPublished">
      <value order="0">true</value>
    </field>
    <field name="Objective-DatePublished">
      <value order="0">2023-12-06T12:35:13Z</value>
    </field>
    <field name="Objective-ModificationStamp">
      <value order="0">2023-12-06T12:35:13Z</value>
    </field>
    <field name="Objective-Owner">
      <value order="0">Evans, Dyfan (ESJWL - Education - Support for Learning Division)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Support for Learners - 2023:MA/JMEWL/2434/23 - Publication of Youth Work Strategy Implementation Plan</value>
    </field>
    <field name="Objective-Parent">
      <value order="0">MA/JMEWL/2434/23 - Publication of Youth Work Strategy Implementation Plan</value>
    </field>
    <field name="Objective-State">
      <value order="0">Published</value>
    </field>
    <field name="Objective-VersionId">
      <value order="0">vA91224302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qA1623144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6371A29-AA39-4938-869E-CA6FC2FCF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2011-05-28T02:19:00Z</cp:lastPrinted>
  <dcterms:created xsi:type="dcterms:W3CDTF">2023-12-13T08:47:00Z</dcterms:created>
  <dcterms:modified xsi:type="dcterms:W3CDTF">2023-12-13T08:47:00Z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A48572309</vt:lpwstr>
  </property>
  <property fmtid="{D5CDD505-2E9C-101B-9397-08002B2CF9AE}" pid="4" name="Objective-Title">
    <vt:lpwstr>Developing the Interim Youth Work Board's Recommendations: Next steps - WMS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2023-12-05T10:56:27Z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2023-12-06T12:35:13Z</vt:filetime>
  </property>
  <property fmtid="{D5CDD505-2E9C-101B-9397-08002B2CF9AE}" pid="10" name="Objective-ModificationStamp">
    <vt:filetime>2023-12-06T12:35:13Z</vt:filetime>
  </property>
  <property fmtid="{D5CDD505-2E9C-101B-9397-08002B2CF9AE}" pid="11" name="Objective-Owner">
    <vt:lpwstr>Evans, Dyfan (ESJWL - Education - Support for Learning Division)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Support for Learners - 2023:MA/JMEWL/2434/23 - Publication of Youth Work Strategy Implementation Plan:</vt:lpwstr>
  </property>
  <property fmtid="{D5CDD505-2E9C-101B-9397-08002B2CF9AE}" pid="13" name="Objective-Parent">
    <vt:lpwstr>MA/JMEWL/2434/23 - Publication of Youth Work Strategy Implementation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qA1623144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vA91224302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